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0D214B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8F840F2"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7B13AE">
        <w:rPr>
          <w:rFonts w:ascii="Arial" w:eastAsia="Arial" w:hAnsi="Arial" w:cs="Arial"/>
          <w:b/>
          <w:spacing w:val="-10"/>
        </w:rPr>
        <w:t xml:space="preserve">A1 - </w:t>
      </w:r>
      <w:r w:rsidRPr="007B13AE">
        <w:rPr>
          <w:rFonts w:ascii="Arial" w:hAnsi="Arial" w:cs="Arial"/>
          <w:b/>
        </w:rPr>
        <w:t xml:space="preserve">Objet </w:t>
      </w:r>
      <w:r w:rsidR="00CD185D" w:rsidRPr="007B13AE">
        <w:rPr>
          <w:rFonts w:ascii="Arial" w:hAnsi="Arial" w:cs="Arial"/>
          <w:b/>
          <w:bCs/>
        </w:rPr>
        <w:t xml:space="preserve">du marché </w:t>
      </w:r>
      <w:r w:rsidR="00661A97" w:rsidRPr="007B13AE">
        <w:rPr>
          <w:rFonts w:ascii="Arial" w:hAnsi="Arial" w:cs="Arial"/>
          <w:b/>
          <w:bCs/>
        </w:rPr>
        <w:t>public</w:t>
      </w:r>
      <w:r w:rsidR="00661A97">
        <w:rPr>
          <w:rFonts w:ascii="Arial" w:hAnsi="Arial" w:cs="Arial"/>
          <w:b/>
          <w:bCs/>
        </w:rPr>
        <w:t xml:space="preserve"> </w:t>
      </w:r>
      <w:r>
        <w:rPr>
          <w:rFonts w:ascii="Arial" w:hAnsi="Arial" w:cs="Arial"/>
        </w:rPr>
        <w:t>:</w:t>
      </w:r>
    </w:p>
    <w:p w14:paraId="2CB5AE5E" w14:textId="766901F5" w:rsidR="00ED0940" w:rsidRPr="00906135" w:rsidRDefault="00ED0940" w:rsidP="006F3DF9">
      <w:pPr>
        <w:pStyle w:val="fcase1ertab"/>
        <w:tabs>
          <w:tab w:val="clear" w:pos="426"/>
          <w:tab w:val="left" w:pos="0"/>
          <w:tab w:val="left" w:pos="851"/>
        </w:tabs>
        <w:ind w:left="0" w:firstLine="0"/>
        <w:rPr>
          <w:rFonts w:ascii="Arial" w:hAnsi="Arial" w:cs="Arial"/>
        </w:rPr>
      </w:pPr>
    </w:p>
    <w:p w14:paraId="1BBEF885" w14:textId="1F7392E3" w:rsidR="00B20B48" w:rsidRPr="00906135" w:rsidRDefault="00B20B48" w:rsidP="00B20B48">
      <w:pPr>
        <w:suppressAutoHyphens w:val="0"/>
        <w:rPr>
          <w:rFonts w:ascii="Arial" w:hAnsi="Arial" w:cs="Arial"/>
          <w:bCs/>
          <w:noProof/>
          <w:lang w:eastAsia="fr-FR"/>
        </w:rPr>
      </w:pPr>
      <w:r w:rsidRPr="00906135">
        <w:rPr>
          <w:rFonts w:ascii="Arial" w:hAnsi="Arial" w:cs="Arial"/>
          <w:bCs/>
          <w:noProof/>
          <w:lang w:eastAsia="fr-FR"/>
        </w:rPr>
        <w:t>Appel d’offres</w:t>
      </w:r>
      <w:r w:rsidRPr="00906135">
        <w:rPr>
          <w:rFonts w:ascii="Arial" w:hAnsi="Arial" w:cs="Arial"/>
          <w:bCs/>
          <w:lang w:eastAsia="fr-FR"/>
        </w:rPr>
        <w:t xml:space="preserve"> - N° de consultation : </w:t>
      </w:r>
      <w:r w:rsidRPr="00D214BC">
        <w:rPr>
          <w:rFonts w:ascii="Arial" w:hAnsi="Arial" w:cs="Arial"/>
          <w:b/>
          <w:noProof/>
          <w:lang w:eastAsia="fr-FR"/>
        </w:rPr>
        <w:t>2025EFS_AURA403</w:t>
      </w:r>
    </w:p>
    <w:p w14:paraId="357D1C99" w14:textId="77777777" w:rsidR="00B20B48" w:rsidRPr="00906135" w:rsidRDefault="00B20B48" w:rsidP="006F3DF9">
      <w:pPr>
        <w:pStyle w:val="fcase1ertab"/>
        <w:tabs>
          <w:tab w:val="clear" w:pos="426"/>
          <w:tab w:val="left" w:pos="0"/>
          <w:tab w:val="left" w:pos="851"/>
        </w:tabs>
        <w:ind w:left="0" w:firstLine="0"/>
        <w:rPr>
          <w:rFonts w:ascii="Arial" w:hAnsi="Arial" w:cs="Arial"/>
        </w:rPr>
      </w:pPr>
    </w:p>
    <w:p w14:paraId="2162B2F7" w14:textId="4B3C44F4" w:rsidR="00B20B48" w:rsidRPr="00906135" w:rsidRDefault="00B20B48" w:rsidP="00B20B48">
      <w:pPr>
        <w:tabs>
          <w:tab w:val="left" w:pos="426"/>
          <w:tab w:val="left" w:pos="851"/>
        </w:tabs>
        <w:jc w:val="both"/>
        <w:rPr>
          <w:rFonts w:ascii="Arial" w:hAnsi="Arial" w:cs="Arial"/>
          <w:b/>
        </w:rPr>
      </w:pPr>
      <w:r w:rsidRPr="00906135">
        <w:rPr>
          <w:rFonts w:ascii="Arial" w:hAnsi="Arial" w:cs="Arial"/>
          <w:b/>
        </w:rPr>
        <w:t xml:space="preserve">Nettoyage des locaux et des unités mobiles de prélèvement </w:t>
      </w:r>
      <w:r w:rsidR="007269CD">
        <w:rPr>
          <w:rFonts w:ascii="Arial" w:hAnsi="Arial" w:cs="Arial"/>
          <w:b/>
        </w:rPr>
        <w:t>(secteurs Savoie, Haute-Savoie, Ain, Isère)</w:t>
      </w:r>
      <w:r w:rsidRPr="00906135">
        <w:rPr>
          <w:rFonts w:ascii="Arial" w:hAnsi="Arial" w:cs="Arial"/>
          <w:b/>
        </w:rPr>
        <w:t>.</w:t>
      </w:r>
    </w:p>
    <w:p w14:paraId="71EB01E5" w14:textId="77777777" w:rsidR="00382782" w:rsidRPr="00906135" w:rsidRDefault="00382782" w:rsidP="00382782">
      <w:pPr>
        <w:pStyle w:val="Corpsdetexte"/>
        <w:rPr>
          <w:b w:val="0"/>
          <w:sz w:val="20"/>
        </w:rPr>
      </w:pPr>
    </w:p>
    <w:p w14:paraId="6A34C9BE" w14:textId="7D5AE744" w:rsidR="00A9775B" w:rsidRPr="00906135" w:rsidRDefault="00D214BC" w:rsidP="00A9775B">
      <w:pPr>
        <w:tabs>
          <w:tab w:val="left" w:pos="426"/>
          <w:tab w:val="left" w:pos="851"/>
        </w:tabs>
        <w:suppressAutoHyphens w:val="0"/>
        <w:jc w:val="both"/>
        <w:rPr>
          <w:rFonts w:ascii="Arial" w:hAnsi="Arial" w:cs="Arial"/>
          <w:lang w:eastAsia="fr-FR" w:bidi="ml"/>
        </w:rPr>
      </w:pPr>
      <w:r>
        <w:rPr>
          <w:rFonts w:ascii="Wingdings" w:eastAsia="Wingdings" w:hAnsi="Wingdings" w:cs="Wingdings"/>
          <w:b/>
          <w:color w:val="66CCFF"/>
          <w:spacing w:val="-10"/>
        </w:rPr>
        <w:t></w:t>
      </w:r>
      <w:r>
        <w:rPr>
          <w:rFonts w:ascii="Arial" w:eastAsia="Arial" w:hAnsi="Arial" w:cs="Arial"/>
          <w:spacing w:val="-10"/>
        </w:rPr>
        <w:t xml:space="preserve"> </w:t>
      </w:r>
      <w:r w:rsidRPr="007B13AE">
        <w:rPr>
          <w:rFonts w:ascii="Arial" w:eastAsia="Arial" w:hAnsi="Arial" w:cs="Arial"/>
          <w:b/>
          <w:spacing w:val="-10"/>
        </w:rPr>
        <w:t>A</w:t>
      </w:r>
      <w:r>
        <w:rPr>
          <w:rFonts w:ascii="Arial" w:eastAsia="Arial" w:hAnsi="Arial" w:cs="Arial"/>
          <w:b/>
          <w:spacing w:val="-10"/>
        </w:rPr>
        <w:t>2</w:t>
      </w:r>
      <w:r w:rsidRPr="007B13AE">
        <w:rPr>
          <w:rFonts w:ascii="Arial" w:eastAsia="Arial" w:hAnsi="Arial" w:cs="Arial"/>
          <w:b/>
          <w:spacing w:val="-10"/>
        </w:rPr>
        <w:t xml:space="preserve"> </w:t>
      </w:r>
      <w:r w:rsidR="004D4DC6" w:rsidRPr="00906135">
        <w:rPr>
          <w:rFonts w:ascii="Arial" w:hAnsi="Arial" w:cs="Arial"/>
          <w:b/>
          <w:spacing w:val="-10"/>
          <w:position w:val="-2"/>
          <w:lang w:eastAsia="fr-FR" w:bidi="ml"/>
        </w:rPr>
        <w:t xml:space="preserve">- </w:t>
      </w:r>
      <w:r w:rsidR="005A5FCD" w:rsidRPr="00906135">
        <w:rPr>
          <w:rFonts w:ascii="Arial" w:hAnsi="Arial" w:cs="Arial"/>
          <w:b/>
          <w:lang w:eastAsia="fr-FR" w:bidi="ml"/>
        </w:rPr>
        <w:t>Code</w:t>
      </w:r>
      <w:r w:rsidR="00A9775B" w:rsidRPr="00906135">
        <w:rPr>
          <w:rFonts w:ascii="Arial" w:hAnsi="Arial" w:cs="Arial"/>
          <w:b/>
          <w:lang w:eastAsia="fr-FR" w:bidi="ml"/>
        </w:rPr>
        <w:t xml:space="preserve"> CPV principal</w:t>
      </w:r>
      <w:r w:rsidR="00A9775B" w:rsidRPr="00906135">
        <w:rPr>
          <w:rFonts w:ascii="Arial" w:hAnsi="Arial" w:cs="Arial"/>
          <w:lang w:eastAsia="fr-FR" w:bidi="ml"/>
        </w:rPr>
        <w:t xml:space="preserve"> : </w:t>
      </w:r>
    </w:p>
    <w:p w14:paraId="329146B1" w14:textId="77777777" w:rsidR="00B868B9" w:rsidRPr="00906135" w:rsidRDefault="00B868B9" w:rsidP="00382782">
      <w:pPr>
        <w:tabs>
          <w:tab w:val="left" w:pos="426"/>
        </w:tabs>
        <w:suppressAutoHyphens w:val="0"/>
        <w:spacing w:before="60"/>
        <w:jc w:val="both"/>
        <w:rPr>
          <w:rFonts w:ascii="Arial" w:hAnsi="Arial" w:cs="Arial"/>
          <w:i/>
          <w:iCs/>
          <w:sz w:val="16"/>
          <w:szCs w:val="18"/>
          <w:lang w:eastAsia="fr-FR" w:bidi="ml"/>
        </w:rPr>
      </w:pPr>
    </w:p>
    <w:p w14:paraId="2D73F54D" w14:textId="7DC2BB1D" w:rsidR="00382782" w:rsidRPr="00906135" w:rsidRDefault="00382782" w:rsidP="00382782">
      <w:pPr>
        <w:tabs>
          <w:tab w:val="left" w:pos="426"/>
        </w:tabs>
        <w:suppressAutoHyphens w:val="0"/>
        <w:spacing w:before="60"/>
        <w:jc w:val="both"/>
        <w:rPr>
          <w:rFonts w:ascii="Arial" w:hAnsi="Arial" w:cs="Arial"/>
          <w:lang w:eastAsia="fr-FR" w:bidi="ml"/>
        </w:rPr>
      </w:pPr>
      <w:r w:rsidRPr="00906135">
        <w:rPr>
          <w:rFonts w:ascii="Arial" w:hAnsi="Arial" w:cs="Arial"/>
          <w:lang w:eastAsia="fr-FR" w:bidi="ml"/>
        </w:rPr>
        <w:t>Les codes CPV des services du marché public sont les suivants :</w:t>
      </w:r>
    </w:p>
    <w:p w14:paraId="01D6C420" w14:textId="65C8348F" w:rsidR="00382782" w:rsidRPr="00906135" w:rsidRDefault="00382782" w:rsidP="00382782">
      <w:pPr>
        <w:pStyle w:val="Corpsdetexte"/>
        <w:rPr>
          <w:b w:val="0"/>
          <w:sz w:val="20"/>
        </w:rPr>
      </w:pPr>
    </w:p>
    <w:p w14:paraId="005BF9F8" w14:textId="05650B87" w:rsidR="001D5778" w:rsidRPr="00906135" w:rsidRDefault="001D5778" w:rsidP="00140183">
      <w:pPr>
        <w:pStyle w:val="Corpsdetexte"/>
        <w:numPr>
          <w:ilvl w:val="0"/>
          <w:numId w:val="14"/>
        </w:numPr>
        <w:rPr>
          <w:b w:val="0"/>
          <w:sz w:val="20"/>
        </w:rPr>
      </w:pPr>
      <w:r w:rsidRPr="00906135">
        <w:rPr>
          <w:b w:val="0"/>
          <w:sz w:val="20"/>
        </w:rPr>
        <w:t xml:space="preserve">90910000-9 </w:t>
      </w:r>
      <w:r w:rsidR="00140183" w:rsidRPr="00906135">
        <w:rPr>
          <w:b w:val="0"/>
          <w:sz w:val="20"/>
        </w:rPr>
        <w:t>Services de nettoyage</w:t>
      </w:r>
      <w:r w:rsidR="00BD3F93" w:rsidRPr="00906135">
        <w:rPr>
          <w:b w:val="0"/>
          <w:sz w:val="20"/>
        </w:rPr>
        <w:t> ;</w:t>
      </w:r>
    </w:p>
    <w:p w14:paraId="0F135278" w14:textId="211A34B7" w:rsidR="00382782" w:rsidRPr="00906135" w:rsidRDefault="00140183" w:rsidP="00140183">
      <w:pPr>
        <w:pStyle w:val="Corpsdetexte"/>
        <w:numPr>
          <w:ilvl w:val="0"/>
          <w:numId w:val="14"/>
        </w:numPr>
        <w:rPr>
          <w:b w:val="0"/>
          <w:sz w:val="20"/>
        </w:rPr>
      </w:pPr>
      <w:r w:rsidRPr="00906135">
        <w:rPr>
          <w:b w:val="0"/>
          <w:sz w:val="20"/>
        </w:rPr>
        <w:t xml:space="preserve">90911200-8 </w:t>
      </w:r>
      <w:r w:rsidR="00382782" w:rsidRPr="00906135">
        <w:rPr>
          <w:b w:val="0"/>
          <w:sz w:val="20"/>
        </w:rPr>
        <w:t>Service</w:t>
      </w:r>
      <w:r w:rsidR="00906135" w:rsidRPr="00906135">
        <w:rPr>
          <w:b w:val="0"/>
          <w:sz w:val="20"/>
        </w:rPr>
        <w:t>s</w:t>
      </w:r>
      <w:r w:rsidR="00382782" w:rsidRPr="00906135">
        <w:rPr>
          <w:b w:val="0"/>
          <w:sz w:val="20"/>
        </w:rPr>
        <w:t xml:space="preserve"> de nettoyage de bâtiments</w:t>
      </w:r>
      <w:r w:rsidR="00BD3F93" w:rsidRPr="00906135">
        <w:rPr>
          <w:b w:val="0"/>
          <w:sz w:val="20"/>
        </w:rPr>
        <w:t> ;</w:t>
      </w:r>
    </w:p>
    <w:p w14:paraId="7CF25E56" w14:textId="77DE9AC3" w:rsidR="001D5778" w:rsidRPr="00906135" w:rsidRDefault="00140183" w:rsidP="00140183">
      <w:pPr>
        <w:pStyle w:val="Corpsdetexte"/>
        <w:numPr>
          <w:ilvl w:val="0"/>
          <w:numId w:val="14"/>
        </w:numPr>
        <w:rPr>
          <w:b w:val="0"/>
          <w:sz w:val="20"/>
        </w:rPr>
      </w:pPr>
      <w:r w:rsidRPr="00906135">
        <w:rPr>
          <w:b w:val="0"/>
          <w:sz w:val="20"/>
        </w:rPr>
        <w:t>90911300-</w:t>
      </w:r>
      <w:r w:rsidR="00906135" w:rsidRPr="00906135">
        <w:rPr>
          <w:b w:val="0"/>
          <w:sz w:val="20"/>
        </w:rPr>
        <w:t>9</w:t>
      </w:r>
      <w:r w:rsidRPr="00906135">
        <w:rPr>
          <w:b w:val="0"/>
          <w:sz w:val="20"/>
        </w:rPr>
        <w:t xml:space="preserve"> (</w:t>
      </w:r>
      <w:r w:rsidR="001D5778" w:rsidRPr="00906135">
        <w:rPr>
          <w:b w:val="0"/>
          <w:sz w:val="20"/>
        </w:rPr>
        <w:t>Service</w:t>
      </w:r>
      <w:r w:rsidR="00906135" w:rsidRPr="00906135">
        <w:rPr>
          <w:b w:val="0"/>
          <w:sz w:val="20"/>
        </w:rPr>
        <w:t>s</w:t>
      </w:r>
      <w:r w:rsidR="001D5778" w:rsidRPr="00906135">
        <w:rPr>
          <w:b w:val="0"/>
          <w:sz w:val="20"/>
        </w:rPr>
        <w:t xml:space="preserve"> de nettoyage de vitres</w:t>
      </w:r>
      <w:r w:rsidR="00697C6C">
        <w:rPr>
          <w:b w:val="0"/>
          <w:sz w:val="20"/>
        </w:rPr>
        <w:t>)</w:t>
      </w:r>
      <w:r w:rsidR="00BD3F93" w:rsidRPr="00906135">
        <w:rPr>
          <w:b w:val="0"/>
          <w:sz w:val="20"/>
        </w:rPr>
        <w:t>.</w:t>
      </w:r>
    </w:p>
    <w:p w14:paraId="77D3D5A5" w14:textId="77777777" w:rsidR="00382782" w:rsidRPr="00906135" w:rsidRDefault="00382782" w:rsidP="00A9775B">
      <w:pPr>
        <w:tabs>
          <w:tab w:val="left" w:pos="426"/>
          <w:tab w:val="left" w:pos="851"/>
        </w:tabs>
        <w:suppressAutoHyphens w:val="0"/>
        <w:jc w:val="both"/>
        <w:rPr>
          <w:rFonts w:ascii="Arial" w:hAnsi="Arial" w:cs="Arial"/>
          <w:lang w:eastAsia="fr-FR" w:bidi="ml"/>
        </w:rPr>
      </w:pPr>
    </w:p>
    <w:p w14:paraId="6A34C9C3" w14:textId="395B2183"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11653400" w14:textId="28DB8068" w:rsidR="00906135" w:rsidRPr="00A248D8" w:rsidRDefault="007269CD" w:rsidP="00906135">
      <w:pPr>
        <w:pStyle w:val="Corpsdetexte"/>
        <w:rPr>
          <w:b w:val="0"/>
          <w:sz w:val="20"/>
        </w:rPr>
      </w:pPr>
      <w:r>
        <w:rPr>
          <w:b w:val="0"/>
          <w:iCs/>
          <w:sz w:val="20"/>
        </w:rPr>
        <w:t>A</w:t>
      </w:r>
      <w:r w:rsidR="00906135" w:rsidRPr="00EA099E">
        <w:rPr>
          <w:b w:val="0"/>
          <w:iCs/>
          <w:sz w:val="20"/>
        </w:rPr>
        <w:t>ccord-cadre</w:t>
      </w:r>
      <w:r>
        <w:rPr>
          <w:b w:val="0"/>
          <w:iCs/>
          <w:sz w:val="20"/>
        </w:rPr>
        <w:t xml:space="preserve"> mono-attributaire</w:t>
      </w:r>
      <w:r w:rsidR="00906135" w:rsidRPr="00EA099E">
        <w:rPr>
          <w:b w:val="0"/>
          <w:iCs/>
          <w:sz w:val="20"/>
        </w:rPr>
        <w:t xml:space="preserve"> </w:t>
      </w:r>
      <w:r w:rsidR="00906135" w:rsidRPr="00EA099E">
        <w:rPr>
          <w:b w:val="0"/>
          <w:sz w:val="20"/>
        </w:rPr>
        <w:t xml:space="preserve">fixant toutes les stipulations contractuelles et exécuté au fur et à mesure de l’émission de bons de commande (article R.2162-2 alinéa 2 et articles R.2162-13 et R.2162-14 du code de la commande publique). </w:t>
      </w:r>
    </w:p>
    <w:p w14:paraId="7288AE2D" w14:textId="77777777" w:rsidR="00906135" w:rsidRDefault="00906135" w:rsidP="00906135">
      <w:pPr>
        <w:tabs>
          <w:tab w:val="left" w:pos="426"/>
        </w:tabs>
        <w:contextualSpacing/>
        <w:jc w:val="both"/>
        <w:rPr>
          <w:rFonts w:ascii="Arial" w:hAnsi="Arial" w:cs="Arial"/>
          <w:lang w:eastAsia="fr-FR"/>
        </w:rPr>
      </w:pPr>
    </w:p>
    <w:p w14:paraId="53F3F1A9" w14:textId="508AD595" w:rsidR="00906135" w:rsidRDefault="00906135" w:rsidP="00A9775B">
      <w:pPr>
        <w:tabs>
          <w:tab w:val="left" w:pos="426"/>
          <w:tab w:val="left" w:pos="851"/>
        </w:tabs>
        <w:suppressAutoHyphens w:val="0"/>
        <w:jc w:val="both"/>
        <w:rPr>
          <w:rFonts w:ascii="Arial" w:hAnsi="Arial" w:cs="Arial"/>
          <w:lang w:eastAsia="fr-FR" w:bidi="ml"/>
        </w:rPr>
      </w:pPr>
    </w:p>
    <w:p w14:paraId="6A34C9CC" w14:textId="07CAD255"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8" w14:textId="43D65C56" w:rsidR="009B1CD0" w:rsidRDefault="00F575A2" w:rsidP="00F575A2">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A512F9"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A512F9" w:rsidRDefault="007D7A65" w:rsidP="006F3DF9">
      <w:pPr>
        <w:pStyle w:val="fcasegauche"/>
        <w:tabs>
          <w:tab w:val="left" w:pos="851"/>
        </w:tabs>
        <w:spacing w:after="0"/>
        <w:ind w:left="851" w:firstLine="0"/>
        <w:rPr>
          <w:rFonts w:ascii="Arial" w:hAnsi="Arial" w:cs="Arial"/>
        </w:rPr>
      </w:pPr>
      <w:r w:rsidRPr="00A512F9">
        <w:fldChar w:fldCharType="begin">
          <w:ffData>
            <w:name w:val=""/>
            <w:enabled/>
            <w:calcOnExit w:val="0"/>
            <w:checkBox>
              <w:size w:val="20"/>
              <w:default w:val="0"/>
            </w:checkBox>
          </w:ffData>
        </w:fldChar>
      </w:r>
      <w:r w:rsidRPr="00A512F9">
        <w:instrText xml:space="preserve"> FORMCHECKBOX </w:instrText>
      </w:r>
      <w:r w:rsidR="00697C6C">
        <w:fldChar w:fldCharType="separate"/>
      </w:r>
      <w:r w:rsidRPr="00A512F9">
        <w:fldChar w:fldCharType="end"/>
      </w:r>
      <w:r w:rsidR="009B1CD0" w:rsidRPr="00A512F9">
        <w:rPr>
          <w:rFonts w:ascii="Arial" w:hAnsi="Arial" w:cs="Arial"/>
        </w:rPr>
        <w:tab/>
        <w:t>à l’offre de base.</w:t>
      </w:r>
    </w:p>
    <w:p w14:paraId="6A34C9DB" w14:textId="77777777" w:rsidR="009B1CD0" w:rsidRPr="00A512F9" w:rsidRDefault="009B1CD0" w:rsidP="005846FB">
      <w:pPr>
        <w:pStyle w:val="fcasegauche"/>
        <w:tabs>
          <w:tab w:val="left" w:pos="851"/>
        </w:tabs>
        <w:spacing w:after="0"/>
        <w:rPr>
          <w:rFonts w:ascii="Arial" w:hAnsi="Arial" w:cs="Arial"/>
        </w:rPr>
      </w:pPr>
    </w:p>
    <w:p w14:paraId="6A34C9E1" w14:textId="1AC4E8BF" w:rsidR="005546A9" w:rsidRPr="00A512F9" w:rsidRDefault="007D7A65" w:rsidP="00BD479D">
      <w:pPr>
        <w:pStyle w:val="fcasegauche"/>
        <w:tabs>
          <w:tab w:val="left" w:pos="851"/>
        </w:tabs>
        <w:spacing w:after="0"/>
        <w:ind w:left="851" w:firstLine="0"/>
        <w:rPr>
          <w:rFonts w:ascii="Arial" w:hAnsi="Arial" w:cs="Arial"/>
          <w:i/>
          <w:sz w:val="18"/>
          <w:szCs w:val="18"/>
        </w:rPr>
      </w:pPr>
      <w:r w:rsidRPr="00A512F9">
        <w:fldChar w:fldCharType="begin">
          <w:ffData>
            <w:name w:val=""/>
            <w:enabled/>
            <w:calcOnExit w:val="0"/>
            <w:checkBox>
              <w:size w:val="20"/>
              <w:default w:val="0"/>
            </w:checkBox>
          </w:ffData>
        </w:fldChar>
      </w:r>
      <w:r w:rsidRPr="00A512F9">
        <w:instrText xml:space="preserve"> FORMCHECKBOX </w:instrText>
      </w:r>
      <w:r w:rsidR="00697C6C">
        <w:fldChar w:fldCharType="separate"/>
      </w:r>
      <w:r w:rsidRPr="00A512F9">
        <w:fldChar w:fldCharType="end"/>
      </w:r>
      <w:r w:rsidR="009B1CD0" w:rsidRPr="00A512F9">
        <w:rPr>
          <w:rFonts w:ascii="Arial" w:hAnsi="Arial" w:cs="Arial"/>
        </w:rPr>
        <w:tab/>
        <w:t xml:space="preserve">à la variante suivante : </w:t>
      </w:r>
      <w:r w:rsidR="00B05C4B" w:rsidRPr="00A512F9">
        <w:rPr>
          <w:rFonts w:ascii="Arial" w:hAnsi="Arial" w:cs="Arial"/>
          <w:i/>
          <w:sz w:val="18"/>
          <w:szCs w:val="18"/>
        </w:rPr>
        <w:t>le soumissionnaire indique la variante correspondante.</w:t>
      </w:r>
    </w:p>
    <w:p w14:paraId="0F21982B" w14:textId="77777777" w:rsidR="00E32A79" w:rsidRPr="00A512F9" w:rsidRDefault="00E32A79" w:rsidP="00BD479D">
      <w:pPr>
        <w:pStyle w:val="fcasegauche"/>
        <w:tabs>
          <w:tab w:val="left" w:pos="851"/>
        </w:tabs>
        <w:spacing w:after="0"/>
        <w:ind w:left="851" w:firstLine="0"/>
        <w:rPr>
          <w:rFonts w:ascii="Arial" w:hAnsi="Arial" w:cs="Arial"/>
          <w:i/>
          <w:sz w:val="18"/>
          <w:szCs w:val="18"/>
        </w:rPr>
      </w:pPr>
    </w:p>
    <w:p w14:paraId="6C5CB116" w14:textId="5CC8EC67" w:rsidR="00C70697" w:rsidRPr="00A512F9" w:rsidRDefault="00C70697" w:rsidP="00C70697">
      <w:pPr>
        <w:pStyle w:val="fcasegauche"/>
        <w:tabs>
          <w:tab w:val="left" w:pos="851"/>
        </w:tabs>
        <w:spacing w:after="0"/>
        <w:ind w:left="851" w:firstLine="0"/>
        <w:rPr>
          <w:rFonts w:ascii="Arial" w:hAnsi="Arial" w:cs="Arial"/>
          <w:i/>
          <w:sz w:val="18"/>
          <w:szCs w:val="18"/>
        </w:rPr>
      </w:pPr>
      <w:r w:rsidRPr="00A512F9">
        <w:fldChar w:fldCharType="begin">
          <w:ffData>
            <w:name w:val=""/>
            <w:enabled/>
            <w:calcOnExit w:val="0"/>
            <w:checkBox>
              <w:size w:val="20"/>
              <w:default w:val="0"/>
            </w:checkBox>
          </w:ffData>
        </w:fldChar>
      </w:r>
      <w:r w:rsidRPr="00A512F9">
        <w:instrText xml:space="preserve"> FORMCHECKBOX </w:instrText>
      </w:r>
      <w:r w:rsidR="00697C6C">
        <w:fldChar w:fldCharType="separate"/>
      </w:r>
      <w:r w:rsidRPr="00A512F9">
        <w:fldChar w:fldCharType="end"/>
      </w:r>
      <w:r w:rsidRPr="00A512F9">
        <w:rPr>
          <w:rFonts w:ascii="Arial" w:hAnsi="Arial" w:cs="Arial"/>
        </w:rPr>
        <w:tab/>
        <w:t xml:space="preserve">à la Prestation Supplémentaire </w:t>
      </w:r>
      <w:r w:rsidR="00A57DD1" w:rsidRPr="00A512F9">
        <w:rPr>
          <w:rFonts w:ascii="Arial" w:hAnsi="Arial" w:cs="Arial"/>
        </w:rPr>
        <w:t xml:space="preserve">éventuelle </w:t>
      </w:r>
      <w:r w:rsidRPr="00A512F9">
        <w:rPr>
          <w:rFonts w:ascii="Arial" w:hAnsi="Arial" w:cs="Arial"/>
        </w:rPr>
        <w:t xml:space="preserve">suivante : </w:t>
      </w:r>
      <w:r w:rsidRPr="00A512F9">
        <w:rPr>
          <w:rFonts w:ascii="Arial" w:hAnsi="Arial" w:cs="Arial"/>
          <w:i/>
          <w:sz w:val="18"/>
          <w:szCs w:val="18"/>
        </w:rPr>
        <w:t>le soumissionnaire indique la PSE correspondante.</w:t>
      </w:r>
    </w:p>
    <w:p w14:paraId="60886954" w14:textId="1D1AD82F" w:rsidR="00E32A79" w:rsidRDefault="00E32A79" w:rsidP="00BD479D">
      <w:pPr>
        <w:pStyle w:val="fcasegauche"/>
        <w:tabs>
          <w:tab w:val="left" w:pos="851"/>
        </w:tabs>
        <w:spacing w:after="0"/>
        <w:ind w:left="851" w:firstLine="0"/>
      </w:pPr>
    </w:p>
    <w:p w14:paraId="29E43A99" w14:textId="77777777" w:rsidR="00A512F9" w:rsidRDefault="00A512F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7F3B565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r w:rsidR="007B13AE">
              <w:rPr>
                <w:rFonts w:ascii="Arial" w:hAnsi="Arial" w:cs="Arial"/>
                <w:b/>
                <w:sz w:val="22"/>
                <w:szCs w:val="22"/>
              </w:rPr>
              <w:t>.</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1B721400" w14:textId="5792F583" w:rsidR="00B868B9" w:rsidRPr="007269CD" w:rsidRDefault="007269CD" w:rsidP="005846FB">
      <w:pPr>
        <w:tabs>
          <w:tab w:val="left" w:pos="851"/>
        </w:tabs>
        <w:spacing w:before="120"/>
        <w:ind w:left="1135" w:hanging="284"/>
        <w:jc w:val="both"/>
        <w:rPr>
          <w:rFonts w:ascii="Arial" w:hAnsi="Arial" w:cs="Arial"/>
          <w:color w:val="0000CC"/>
        </w:rPr>
      </w:pPr>
      <w:r>
        <w:fldChar w:fldCharType="begin">
          <w:ffData>
            <w:name w:val=""/>
            <w:enabled/>
            <w:calcOnExit w:val="0"/>
            <w:checkBox>
              <w:size w:val="20"/>
              <w:default w:val="1"/>
            </w:checkBox>
          </w:ffData>
        </w:fldChar>
      </w:r>
      <w:r>
        <w:instrText xml:space="preserve"> FORMCHECKBOX </w:instrText>
      </w:r>
      <w:r w:rsidR="00697C6C">
        <w:fldChar w:fldCharType="separate"/>
      </w:r>
      <w:r>
        <w:fldChar w:fldCharType="end"/>
      </w:r>
      <w:r w:rsidR="00EC4A56" w:rsidRPr="007269CD">
        <w:rPr>
          <w:rFonts w:ascii="Arial" w:hAnsi="Arial" w:cs="Arial"/>
        </w:rPr>
        <w:t xml:space="preserve"> CCAP</w:t>
      </w:r>
      <w:r w:rsidR="00A512F9" w:rsidRPr="007269CD">
        <w:rPr>
          <w:rFonts w:ascii="Arial" w:hAnsi="Arial" w:cs="Arial"/>
        </w:rPr>
        <w:t xml:space="preserve"> 2025EFS_AURA403 et ses annexes </w:t>
      </w:r>
    </w:p>
    <w:p w14:paraId="6A34C9EA" w14:textId="16025D3F" w:rsidR="009B1CD0" w:rsidRPr="007269CD" w:rsidRDefault="007269CD"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697C6C">
        <w:fldChar w:fldCharType="separate"/>
      </w:r>
      <w:r>
        <w:fldChar w:fldCharType="end"/>
      </w:r>
      <w:r w:rsidR="00AF5474" w:rsidRPr="007269CD">
        <w:rPr>
          <w:rFonts w:ascii="Arial" w:hAnsi="Arial" w:cs="Arial"/>
        </w:rPr>
        <w:t xml:space="preserve"> CCAG : Cahier des clauses administratives générales applicable aux marchés de Fournitures courantes et de services (CCAG FCS) approuvé par l’arrêté du 30 mars 2021 en vigueur à la date de notification du présent marché public</w:t>
      </w:r>
    </w:p>
    <w:p w14:paraId="79F57A8A" w14:textId="2676A867" w:rsidR="007A32C7" w:rsidRDefault="007269CD" w:rsidP="00B868B9">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697C6C">
        <w:fldChar w:fldCharType="separate"/>
      </w:r>
      <w:r>
        <w:fldChar w:fldCharType="end"/>
      </w:r>
      <w:r w:rsidR="009B1CD0" w:rsidRPr="007269CD">
        <w:rPr>
          <w:rFonts w:ascii="Arial" w:hAnsi="Arial" w:cs="Arial"/>
        </w:rPr>
        <w:t xml:space="preserve"> CCTP</w:t>
      </w:r>
      <w:r w:rsidR="00A512F9" w:rsidRPr="007269CD">
        <w:rPr>
          <w:rFonts w:ascii="Arial" w:hAnsi="Arial" w:cs="Arial"/>
        </w:rPr>
        <w:t xml:space="preserve"> 2025EFS_AURA403 et ses annexes :</w:t>
      </w:r>
    </w:p>
    <w:p w14:paraId="5EE5680F" w14:textId="21D5FEF6" w:rsidR="00593BBE" w:rsidRDefault="00593BBE" w:rsidP="00593BBE">
      <w:pPr>
        <w:tabs>
          <w:tab w:val="left" w:pos="851"/>
        </w:tabs>
        <w:ind w:left="1135" w:hanging="284"/>
        <w:jc w:val="both"/>
        <w:rPr>
          <w:rFonts w:ascii="Arial" w:hAnsi="Arial" w:cs="Arial"/>
        </w:rPr>
      </w:pPr>
    </w:p>
    <w:p w14:paraId="59668257" w14:textId="77777777" w:rsidR="00593BBE" w:rsidRPr="00593BBE" w:rsidRDefault="00593BBE" w:rsidP="00593BBE">
      <w:pPr>
        <w:tabs>
          <w:tab w:val="left" w:pos="851"/>
        </w:tabs>
        <w:ind w:left="1135" w:hanging="284"/>
        <w:jc w:val="both"/>
        <w:rPr>
          <w:rFonts w:asciiTheme="majorHAnsi" w:hAnsiTheme="majorHAnsi" w:cstheme="majorHAnsi"/>
        </w:rPr>
      </w:pPr>
    </w:p>
    <w:p w14:paraId="6A34C9EC" w14:textId="6BE22599"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sidR="009B1CD0">
        <w:rPr>
          <w:rFonts w:ascii="Arial" w:hAnsi="Arial" w:cs="Arial"/>
        </w:rPr>
        <w:t xml:space="preserve"> Aut</w:t>
      </w:r>
      <w:r w:rsidR="00BE36AB">
        <w:rPr>
          <w:rFonts w:ascii="Arial" w:hAnsi="Arial" w:cs="Arial"/>
        </w:rPr>
        <w:t>res </w:t>
      </w:r>
      <w:r w:rsidR="00AF5474">
        <w:rPr>
          <w:rFonts w:ascii="Arial" w:hAnsi="Arial" w:cs="Arial"/>
        </w:rPr>
        <w:t>:……………………………………………………………………………………………</w:t>
      </w:r>
      <w:r w:rsidR="003C7313">
        <w:rPr>
          <w:rFonts w:ascii="Arial" w:hAnsi="Arial" w:cs="Arial"/>
          <w:color w:val="0000CC"/>
        </w:rPr>
        <w:t xml:space="preserve"> </w:t>
      </w:r>
    </w:p>
    <w:p w14:paraId="194B4E8F" w14:textId="79117852" w:rsidR="00A512F9" w:rsidRDefault="00A512F9" w:rsidP="00710FD6">
      <w:pPr>
        <w:tabs>
          <w:tab w:val="left" w:pos="851"/>
        </w:tabs>
        <w:jc w:val="both"/>
        <w:rPr>
          <w:rFonts w:ascii="Arial" w:hAnsi="Arial" w:cs="Arial"/>
        </w:rPr>
      </w:pPr>
    </w:p>
    <w:p w14:paraId="2E41E0B8" w14:textId="77777777" w:rsidR="00A512F9" w:rsidRDefault="00A512F9" w:rsidP="00710FD6">
      <w:pPr>
        <w:tabs>
          <w:tab w:val="left" w:pos="851"/>
        </w:tabs>
        <w:jc w:val="both"/>
        <w:rPr>
          <w:rFonts w:ascii="Arial" w:hAnsi="Arial" w:cs="Arial"/>
        </w:rPr>
      </w:pPr>
    </w:p>
    <w:p w14:paraId="6A34C9EE" w14:textId="3410EE11" w:rsidR="009B1CD0" w:rsidRDefault="00593BBE" w:rsidP="00E47798">
      <w:pPr>
        <w:tabs>
          <w:tab w:val="left" w:pos="851"/>
        </w:tabs>
        <w:jc w:val="both"/>
        <w:rPr>
          <w:rFonts w:ascii="Arial" w:hAnsi="Arial" w:cs="Arial"/>
        </w:rPr>
      </w:pPr>
      <w:r>
        <w:rPr>
          <w:rFonts w:ascii="Arial" w:hAnsi="Arial" w:cs="Arial"/>
        </w:rPr>
        <w:t>E</w:t>
      </w:r>
      <w:r w:rsidR="009B1CD0">
        <w:rPr>
          <w:rFonts w:ascii="Arial" w:hAnsi="Arial" w:cs="Arial"/>
        </w:rPr>
        <w:t>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97C6C">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97C6C">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4E705801" w:rsidR="00BD479D" w:rsidRDefault="00BD479D" w:rsidP="00BD479D">
      <w:pPr>
        <w:tabs>
          <w:tab w:val="left" w:pos="851"/>
        </w:tabs>
        <w:jc w:val="both"/>
        <w:rPr>
          <w:rFonts w:ascii="Arial" w:hAnsi="Arial" w:cs="Arial"/>
          <w:i/>
          <w:iCs/>
          <w:sz w:val="18"/>
          <w:szCs w:val="18"/>
        </w:rPr>
      </w:pPr>
    </w:p>
    <w:p w14:paraId="46ED02EB" w14:textId="0D95C213" w:rsidR="00593BBE" w:rsidRDefault="00593BBE" w:rsidP="00BD479D">
      <w:pPr>
        <w:tabs>
          <w:tab w:val="left" w:pos="851"/>
        </w:tabs>
        <w:jc w:val="both"/>
        <w:rPr>
          <w:rFonts w:ascii="Arial" w:hAnsi="Arial" w:cs="Arial"/>
          <w:i/>
          <w:iCs/>
          <w:sz w:val="18"/>
          <w:szCs w:val="18"/>
        </w:rPr>
      </w:pPr>
    </w:p>
    <w:p w14:paraId="4542F811" w14:textId="3533819D" w:rsidR="00593BBE" w:rsidRDefault="00593BBE" w:rsidP="00BD479D">
      <w:pPr>
        <w:tabs>
          <w:tab w:val="left" w:pos="851"/>
        </w:tabs>
        <w:jc w:val="both"/>
        <w:rPr>
          <w:rFonts w:ascii="Arial" w:hAnsi="Arial" w:cs="Arial"/>
          <w:i/>
          <w:iCs/>
          <w:sz w:val="18"/>
          <w:szCs w:val="18"/>
        </w:rPr>
      </w:pPr>
    </w:p>
    <w:p w14:paraId="463CDB69" w14:textId="27BA2DAD" w:rsidR="00593BBE" w:rsidRDefault="00593BBE" w:rsidP="00BD479D">
      <w:pPr>
        <w:tabs>
          <w:tab w:val="left" w:pos="851"/>
        </w:tabs>
        <w:jc w:val="both"/>
        <w:rPr>
          <w:rFonts w:ascii="Arial" w:hAnsi="Arial" w:cs="Arial"/>
          <w:i/>
          <w:iCs/>
          <w:sz w:val="18"/>
          <w:szCs w:val="18"/>
        </w:rPr>
      </w:pPr>
    </w:p>
    <w:p w14:paraId="2C771A38" w14:textId="70359E0C" w:rsidR="00593BBE" w:rsidRDefault="00593BBE" w:rsidP="00BD479D">
      <w:pPr>
        <w:tabs>
          <w:tab w:val="left" w:pos="851"/>
        </w:tabs>
        <w:jc w:val="both"/>
        <w:rPr>
          <w:rFonts w:ascii="Arial" w:hAnsi="Arial" w:cs="Arial"/>
          <w:i/>
          <w:iCs/>
          <w:sz w:val="18"/>
          <w:szCs w:val="18"/>
        </w:rPr>
      </w:pPr>
    </w:p>
    <w:p w14:paraId="53FD2C0B" w14:textId="77777777" w:rsidR="00593BBE" w:rsidRDefault="00593BBE"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434DCD2A" w14:textId="5A6E3D1D"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6AB95528" w:rsidR="00A9775B" w:rsidRPr="00AF5474" w:rsidRDefault="00AF5474" w:rsidP="00A9775B">
      <w:pPr>
        <w:tabs>
          <w:tab w:val="left" w:pos="851"/>
        </w:tabs>
        <w:suppressAutoHyphens w:val="0"/>
        <w:spacing w:before="120"/>
        <w:ind w:left="709" w:firstLine="142"/>
        <w:jc w:val="both"/>
        <w:rPr>
          <w:rFonts w:ascii="Arial" w:hAnsi="Arial" w:cs="Arial"/>
          <w:lang w:eastAsia="fr-FR" w:bidi="ml"/>
        </w:rPr>
      </w:pPr>
      <w:r w:rsidRPr="00AF5474">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AF5474">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AF5474">
        <w:rPr>
          <w:rFonts w:ascii="Arial" w:hAnsi="Arial" w:cs="Arial"/>
          <w:lang w:eastAsia="fr-FR" w:bidi="ml"/>
        </w:rPr>
        <w:fldChar w:fldCharType="end"/>
      </w:r>
      <w:bookmarkEnd w:id="0"/>
      <w:r w:rsidR="00B05C4B" w:rsidRPr="00AF5474">
        <w:rPr>
          <w:rFonts w:ascii="Arial" w:hAnsi="Arial" w:cs="Arial"/>
          <w:lang w:eastAsia="fr-FR" w:bidi="ml"/>
        </w:rPr>
        <w:t xml:space="preserve"> </w:t>
      </w:r>
      <w:r w:rsidR="00593BBE">
        <w:rPr>
          <w:rFonts w:ascii="Arial" w:hAnsi="Arial" w:cs="Arial"/>
          <w:lang w:eastAsia="fr-FR" w:bidi="ml"/>
        </w:rPr>
        <w:t>L</w:t>
      </w:r>
      <w:r w:rsidR="00B05C4B" w:rsidRPr="00AF5474">
        <w:rPr>
          <w:rFonts w:ascii="Arial" w:hAnsi="Arial" w:cs="Arial"/>
          <w:lang w:eastAsia="fr-FR" w:bidi="ml"/>
        </w:rPr>
        <w:t>es</w:t>
      </w:r>
      <w:r w:rsidR="00A9775B" w:rsidRPr="00AF5474">
        <w:rPr>
          <w:rFonts w:ascii="Arial" w:hAnsi="Arial" w:cs="Arial"/>
          <w:lang w:eastAsia="fr-FR" w:bidi="ml"/>
        </w:rPr>
        <w:t xml:space="preserve"> prix indiqués dans l’annexe financière jointe au présent document</w:t>
      </w:r>
      <w:r w:rsidR="0029527C">
        <w:rPr>
          <w:rFonts w:ascii="Arial" w:hAnsi="Arial" w:cs="Arial"/>
          <w:lang w:eastAsia="fr-FR" w:bidi="ml"/>
        </w:rPr>
        <w:t>.</w:t>
      </w:r>
    </w:p>
    <w:p w14:paraId="35FBFEE9" w14:textId="77777777" w:rsidR="00593BBE" w:rsidRPr="00E75DE9" w:rsidRDefault="00593BBE" w:rsidP="00593BBE">
      <w:pPr>
        <w:tabs>
          <w:tab w:val="left" w:pos="851"/>
        </w:tabs>
        <w:suppressAutoHyphens w:val="0"/>
        <w:spacing w:before="120"/>
        <w:ind w:left="709" w:firstLine="142"/>
        <w:jc w:val="both"/>
        <w:rPr>
          <w:rFonts w:ascii="Arial" w:hAnsi="Arial" w:cs="Arial"/>
          <w:lang w:eastAsia="fr-FR" w:bidi="ml"/>
        </w:rPr>
      </w:pPr>
      <w:r w:rsidRPr="00E75DE9">
        <w:rPr>
          <w:rFonts w:ascii="Arial" w:hAnsi="Arial" w:cs="Arial"/>
          <w:lang w:eastAsia="fr-FR" w:bidi="ml"/>
        </w:rPr>
        <w:fldChar w:fldCharType="begin">
          <w:ffData>
            <w:name w:val="CaseACocher108"/>
            <w:enabled/>
            <w:calcOnExit w:val="0"/>
            <w:checkBox>
              <w:sizeAuto/>
              <w:default w:val="0"/>
            </w:checkBox>
          </w:ffData>
        </w:fldChar>
      </w:r>
      <w:r w:rsidRPr="00E75DE9">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E75DE9">
        <w:rPr>
          <w:rFonts w:ascii="Arial" w:hAnsi="Arial" w:cs="Arial"/>
          <w:lang w:eastAsia="fr-FR" w:bidi="ml"/>
        </w:rPr>
        <w:fldChar w:fldCharType="end"/>
      </w:r>
      <w:r w:rsidRPr="00E75DE9">
        <w:rPr>
          <w:rFonts w:ascii="Arial" w:hAnsi="Arial" w:cs="Arial"/>
          <w:lang w:eastAsia="fr-FR" w:bidi="ml"/>
        </w:rPr>
        <w:t xml:space="preserve"> Les prix indiqués ci-dessous.</w:t>
      </w:r>
    </w:p>
    <w:p w14:paraId="0AC32192" w14:textId="67395D52" w:rsidR="00703BD5" w:rsidRDefault="00703BD5" w:rsidP="00157EE8">
      <w:pPr>
        <w:tabs>
          <w:tab w:val="left" w:pos="426"/>
        </w:tabs>
        <w:suppressAutoHyphens w:val="0"/>
        <w:jc w:val="both"/>
        <w:rPr>
          <w:rFonts w:ascii="Arial" w:hAnsi="Arial" w:cs="Arial"/>
        </w:rPr>
      </w:pPr>
    </w:p>
    <w:p w14:paraId="1EBDF95E" w14:textId="57E409AB" w:rsidR="00157EE8" w:rsidRDefault="00157EE8" w:rsidP="00157EE8">
      <w:pPr>
        <w:tabs>
          <w:tab w:val="left" w:pos="426"/>
        </w:tabs>
        <w:suppressAutoHyphens w:val="0"/>
        <w:jc w:val="both"/>
        <w:rPr>
          <w:rFonts w:ascii="Arial" w:hAnsi="Arial" w:cs="Arial"/>
        </w:rPr>
      </w:pPr>
      <w:r w:rsidRPr="007E76CC">
        <w:rPr>
          <w:rFonts w:ascii="Arial" w:hAnsi="Arial" w:cs="Arial"/>
          <w:lang w:eastAsia="fr-FR" w:bidi="ml"/>
        </w:rPr>
        <w:t xml:space="preserve">Cet accord-cadre </w:t>
      </w:r>
      <w:r w:rsidR="007269CD">
        <w:rPr>
          <w:rFonts w:ascii="Arial" w:hAnsi="Arial" w:cs="Arial"/>
          <w:lang w:eastAsia="fr-FR" w:bidi="ml"/>
        </w:rPr>
        <w:t xml:space="preserve">est </w:t>
      </w:r>
      <w:r w:rsidRPr="007E76CC">
        <w:rPr>
          <w:rFonts w:ascii="Arial" w:hAnsi="Arial" w:cs="Arial"/>
          <w:lang w:eastAsia="fr-FR" w:bidi="ml"/>
        </w:rPr>
        <w:t xml:space="preserve">conclu sans montant minimum et avec seulement un montant maximum </w:t>
      </w:r>
      <w:r w:rsidRPr="007E76CC">
        <w:rPr>
          <w:rFonts w:ascii="Arial" w:hAnsi="Arial" w:cs="Arial"/>
          <w:lang w:eastAsia="fr-FR"/>
        </w:rPr>
        <w:t>(article R.2162-4 2° du code de la commande publique)</w:t>
      </w:r>
      <w:r w:rsidR="007269CD">
        <w:rPr>
          <w:rFonts w:ascii="Arial" w:hAnsi="Arial" w:cs="Arial"/>
          <w:lang w:eastAsia="fr-FR"/>
        </w:rPr>
        <w:t>.</w:t>
      </w:r>
    </w:p>
    <w:p w14:paraId="18303D9A" w14:textId="0DB80973" w:rsidR="00157EE8" w:rsidRDefault="00157EE8" w:rsidP="00157EE8">
      <w:pPr>
        <w:tabs>
          <w:tab w:val="left" w:pos="426"/>
        </w:tabs>
        <w:suppressAutoHyphens w:val="0"/>
        <w:jc w:val="both"/>
        <w:rPr>
          <w:rFonts w:ascii="Arial" w:hAnsi="Arial" w:cs="Arial"/>
        </w:rPr>
      </w:pPr>
    </w:p>
    <w:p w14:paraId="684F45B6" w14:textId="77777777" w:rsidR="00157EE8" w:rsidRDefault="00157EE8" w:rsidP="00157EE8">
      <w:pPr>
        <w:tabs>
          <w:tab w:val="left" w:pos="426"/>
        </w:tabs>
        <w:suppressAutoHyphens w:val="0"/>
        <w:jc w:val="both"/>
        <w:rPr>
          <w:rFonts w:ascii="Arial" w:hAnsi="Arial" w:cs="Arial"/>
        </w:rPr>
      </w:pPr>
    </w:p>
    <w:p w14:paraId="1C8785B3" w14:textId="77777777" w:rsidR="00157EE8" w:rsidRDefault="00157EE8" w:rsidP="00157EE8">
      <w:pPr>
        <w:tabs>
          <w:tab w:val="left" w:pos="426"/>
        </w:tabs>
        <w:suppressAutoHyphens w:val="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08BECF70" w14:textId="454DBC4E" w:rsidR="005D26ED" w:rsidRDefault="005D26ED">
      <w:pPr>
        <w:suppressAutoHyphens w:val="0"/>
        <w:rPr>
          <w:rFonts w:ascii="Arial" w:hAnsi="Arial" w:cs="Arial"/>
          <w:bCs/>
          <w:iCs/>
        </w:rPr>
      </w:pPr>
      <w:r>
        <w:rPr>
          <w:rFonts w:ascii="Arial" w:hAnsi="Arial" w:cs="Arial"/>
          <w:bCs/>
          <w:iCs/>
        </w:rPr>
        <w:br w:type="page"/>
      </w:r>
    </w:p>
    <w:p w14:paraId="523DE011" w14:textId="77777777" w:rsidR="007B13AE" w:rsidRDefault="007B13AE"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38376CEC" w:rsidR="00A14E5B" w:rsidRDefault="00A14E5B" w:rsidP="00E47798">
      <w:pPr>
        <w:pStyle w:val="fcasegauche"/>
        <w:tabs>
          <w:tab w:val="left" w:pos="426"/>
          <w:tab w:val="left" w:pos="851"/>
        </w:tabs>
        <w:spacing w:after="0"/>
        <w:ind w:left="0" w:firstLine="0"/>
        <w:jc w:val="left"/>
        <w:rPr>
          <w:rFonts w:ascii="Arial" w:hAnsi="Arial" w:cs="Arial"/>
          <w:b/>
        </w:rPr>
      </w:pPr>
    </w:p>
    <w:p w14:paraId="415A60C4" w14:textId="77777777" w:rsidR="00593BBE" w:rsidRDefault="00593BBE"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792BFA4A"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w:t>
      </w:r>
      <w:r w:rsidR="007B13AE">
        <w:rPr>
          <w:rFonts w:ascii="Arial" w:hAnsi="Arial" w:cs="Arial"/>
          <w:b/>
          <w:bCs/>
          <w:sz w:val="22"/>
          <w:szCs w:val="22"/>
          <w:lang w:eastAsia="fr-FR" w:bidi="ml"/>
        </w:rPr>
        <w:t xml:space="preserve"> </w:t>
      </w:r>
      <w:r>
        <w:rPr>
          <w:rFonts w:ascii="Arial" w:hAnsi="Arial" w:cs="Arial"/>
          <w:b/>
          <w:bCs/>
          <w:sz w:val="22"/>
          <w:szCs w:val="22"/>
          <w:lang w:eastAsia="fr-FR" w:bidi="ml"/>
        </w:rPr>
        <w:t xml:space="preserve">– Régime fiscal lié aux </w:t>
      </w:r>
      <w:r w:rsidR="003261C6" w:rsidRPr="003261C6">
        <w:rPr>
          <w:rFonts w:ascii="Arial" w:hAnsi="Arial" w:cs="Arial"/>
          <w:b/>
          <w:bCs/>
          <w:sz w:val="22"/>
          <w:szCs w:val="22"/>
          <w:lang w:eastAsia="fr-FR" w:bidi="ml"/>
        </w:rPr>
        <w:t>services objet</w:t>
      </w:r>
      <w:r w:rsidR="009205FD">
        <w:rPr>
          <w:rFonts w:ascii="Arial" w:hAnsi="Arial" w:cs="Arial"/>
          <w:b/>
          <w:bCs/>
          <w:sz w:val="22"/>
          <w:szCs w:val="22"/>
          <w:lang w:eastAsia="fr-FR" w:bidi="ml"/>
        </w:rPr>
        <w:t>s</w:t>
      </w:r>
      <w:r w:rsidR="003261C6" w:rsidRPr="003261C6">
        <w:rPr>
          <w:rFonts w:ascii="Arial" w:hAnsi="Arial" w:cs="Arial"/>
          <w:b/>
          <w:bCs/>
          <w:sz w:val="22"/>
          <w:szCs w:val="22"/>
          <w:lang w:eastAsia="fr-FR" w:bidi="ml"/>
        </w:rPr>
        <w:t xml:space="preserve">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97C6C">
        <w:rPr>
          <w:lang w:eastAsia="fr-FR" w:bidi="ml"/>
        </w:rPr>
      </w:r>
      <w:r w:rsidR="00697C6C">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97C6C">
        <w:rPr>
          <w:lang w:eastAsia="fr-FR" w:bidi="ml"/>
        </w:rPr>
      </w:r>
      <w:r w:rsidR="00697C6C">
        <w:rPr>
          <w:lang w:eastAsia="fr-FR" w:bidi="ml"/>
        </w:rPr>
        <w:fldChar w:fldCharType="separate"/>
      </w:r>
      <w:r w:rsidRPr="003261C6">
        <w:rPr>
          <w:lang w:eastAsia="fr-FR" w:bidi="ml"/>
        </w:rPr>
        <w:fldChar w:fldCharType="end"/>
      </w:r>
      <w:r w:rsidRPr="003261C6">
        <w:rPr>
          <w:lang w:eastAsia="fr-FR" w:bidi="ml"/>
        </w:rPr>
        <w:t xml:space="preserve"> non </w:t>
      </w:r>
    </w:p>
    <w:p w14:paraId="6A34CADB" w14:textId="462EB873"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6D2E23">
        <w:rPr>
          <w:lang w:eastAsia="fr-FR" w:bidi="ml"/>
        </w:rPr>
        <w:t xml:space="preserve">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77777777"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 au bénéfice de l'avance :</w:t>
      </w:r>
      <w:r w:rsidRPr="00EC4741">
        <w:tab/>
      </w:r>
      <w:r w:rsidRPr="00EC4741">
        <w:tab/>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97C6C">
        <w:fldChar w:fldCharType="separate"/>
      </w:r>
      <w:r w:rsidR="007D7A65" w:rsidRPr="00EC4741">
        <w:fldChar w:fldCharType="end"/>
      </w:r>
      <w:r w:rsidRPr="00EC4741">
        <w:tab/>
        <w:t>NON</w:t>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97C6C">
        <w:fldChar w:fldCharType="separate"/>
      </w:r>
      <w:r w:rsidR="007D7A65" w:rsidRPr="00EC4741">
        <w:fldChar w:fldCharType="end"/>
      </w:r>
      <w:r w:rsidRPr="00EC4741">
        <w:tab/>
        <w:t>OUI</w:t>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305B03D8" w:rsidR="009B1CD0" w:rsidRDefault="009B1CD0" w:rsidP="009B45B9">
      <w:pPr>
        <w:pStyle w:val="Titre4"/>
        <w:tabs>
          <w:tab w:val="clear" w:pos="4111"/>
          <w:tab w:val="left" w:pos="426"/>
          <w:tab w:val="left" w:pos="851"/>
        </w:tabs>
      </w:pPr>
      <w:r>
        <w:rPr>
          <w:sz w:val="22"/>
          <w:szCs w:val="22"/>
        </w:rPr>
        <w:t>B</w:t>
      </w:r>
      <w:r w:rsidR="003261C6">
        <w:rPr>
          <w:sz w:val="22"/>
          <w:szCs w:val="22"/>
        </w:rPr>
        <w:t>8</w:t>
      </w:r>
      <w:r w:rsidR="007B13AE">
        <w:rPr>
          <w:sz w:val="22"/>
          <w:szCs w:val="22"/>
        </w:rPr>
        <w:t xml:space="preserve"> -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5EBF4C27" w14:textId="77777777" w:rsidR="00D65682" w:rsidRPr="00D65682" w:rsidRDefault="00D65682" w:rsidP="00D65682">
      <w:pPr>
        <w:pStyle w:val="Corpsdetexte"/>
        <w:rPr>
          <w:b w:val="0"/>
          <w:bCs/>
          <w:sz w:val="20"/>
        </w:rPr>
      </w:pPr>
      <w:r w:rsidRPr="00D65682">
        <w:rPr>
          <w:b w:val="0"/>
          <w:bCs/>
          <w:sz w:val="20"/>
        </w:rPr>
        <w:t xml:space="preserve">Le marché public prend effet à compter du 4 mars 2026 ou de sa date de notification si elle est postérieure à celle-ci, pour une durée initiale de douze (12) mois.  </w:t>
      </w:r>
    </w:p>
    <w:p w14:paraId="0E7227C9" w14:textId="77777777" w:rsidR="00D65682" w:rsidRPr="00D65682" w:rsidRDefault="00D65682" w:rsidP="00D65682">
      <w:pPr>
        <w:pStyle w:val="Corpsdetexte"/>
        <w:rPr>
          <w:b w:val="0"/>
          <w:bCs/>
          <w:sz w:val="20"/>
        </w:rPr>
      </w:pPr>
      <w:r w:rsidRPr="00D65682">
        <w:rPr>
          <w:b w:val="0"/>
          <w:bCs/>
          <w:sz w:val="20"/>
        </w:rPr>
        <w:t>A l’issue de la première période, le marché public est reconductible tacitement 3 fois pour une période de douze (12) mois.</w:t>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06B8231A" w14:textId="016D0B52" w:rsidR="007B13AE" w:rsidRDefault="00AE1C9C" w:rsidP="00AE1C9C">
      <w:pPr>
        <w:tabs>
          <w:tab w:val="left" w:pos="426"/>
        </w:tabs>
        <w:suppressAutoHyphens w:val="0"/>
        <w:jc w:val="both"/>
        <w:rPr>
          <w:lang w:eastAsia="fr-FR" w:bidi="ml"/>
        </w:rPr>
      </w:pPr>
      <w:r w:rsidRPr="00AE1C9C">
        <w:rPr>
          <w:lang w:eastAsia="fr-FR" w:bidi="ml"/>
        </w:rPr>
        <w:t xml:space="preserve">Le présent engagement me lie pour le délai de validité des offres indiqué </w:t>
      </w:r>
      <w:r w:rsidRPr="0046383D">
        <w:rPr>
          <w:lang w:eastAsia="fr-FR" w:bidi="ml"/>
        </w:rPr>
        <w:t>dans l</w:t>
      </w:r>
      <w:r w:rsidR="0046383D" w:rsidRPr="0046383D">
        <w:rPr>
          <w:lang w:eastAsia="fr-FR" w:bidi="ml"/>
        </w:rPr>
        <w:t xml:space="preserve">e règlement de la consultation. </w:t>
      </w:r>
    </w:p>
    <w:p w14:paraId="4F580661" w14:textId="77777777" w:rsidR="007B13AE" w:rsidRPr="007B13AE" w:rsidRDefault="007B13AE" w:rsidP="00AE1C9C">
      <w:pPr>
        <w:tabs>
          <w:tab w:val="left" w:pos="426"/>
        </w:tabs>
        <w:suppressAutoHyphens w:val="0"/>
        <w:jc w:val="both"/>
        <w:rPr>
          <w:lang w:eastAsia="fr-FR" w:bidi="ml"/>
        </w:rPr>
      </w:pPr>
    </w:p>
    <w:p w14:paraId="6A34CB00" w14:textId="12C86A8C" w:rsidR="005D26ED" w:rsidRDefault="005D26ED">
      <w:pPr>
        <w:suppressAutoHyphens w:val="0"/>
        <w:rPr>
          <w:rFonts w:ascii="Arial" w:hAnsi="Arial" w:cs="Arial"/>
          <w:lang w:eastAsia="fr-FR" w:bidi="ml"/>
        </w:rPr>
      </w:pPr>
      <w:r>
        <w:rPr>
          <w:rFonts w:ascii="Arial" w:hAnsi="Arial" w:cs="Arial"/>
          <w:lang w:eastAsia="fr-FR" w:bidi="ml"/>
        </w:rPr>
        <w:br w:type="page"/>
      </w:r>
    </w:p>
    <w:p w14:paraId="2DAC47DD" w14:textId="77777777" w:rsidR="00AE1C9C" w:rsidRDefault="00AE1C9C" w:rsidP="00AE1C9C">
      <w:pPr>
        <w:tabs>
          <w:tab w:val="left" w:pos="426"/>
        </w:tabs>
        <w:suppressAutoHyphens w:val="0"/>
        <w:jc w:val="both"/>
        <w:rPr>
          <w:rFonts w:ascii="Arial" w:hAnsi="Arial" w:cs="Arial"/>
          <w:lang w:eastAsia="fr-FR" w:bidi="ml"/>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97C6C">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97C6C">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F" w14:textId="2AC9BCF3" w:rsidR="005D26ED" w:rsidRDefault="005D26ED">
      <w:pPr>
        <w:suppressAutoHyphens w:val="0"/>
        <w:rPr>
          <w:rFonts w:ascii="Arial" w:hAnsi="Arial" w:cs="Arial"/>
        </w:rPr>
      </w:pPr>
      <w:r>
        <w:rPr>
          <w:rFonts w:ascii="Arial" w:hAnsi="Arial" w:cs="Arial"/>
        </w:rPr>
        <w:br w:type="page"/>
      </w:r>
    </w:p>
    <w:p w14:paraId="186288C7" w14:textId="77777777" w:rsidR="009B1CD0" w:rsidRDefault="009B1CD0" w:rsidP="009205FD">
      <w:pPr>
        <w:suppressAutoHyphens w:val="0"/>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178CF3EA" w:rsidR="005A5FCD" w:rsidRPr="00C57EF6" w:rsidRDefault="005A5FCD" w:rsidP="005A5FCD">
      <w:pPr>
        <w:tabs>
          <w:tab w:val="left" w:pos="851"/>
        </w:tabs>
        <w:jc w:val="both"/>
        <w:rPr>
          <w:rFonts w:ascii="Arial" w:hAnsi="Arial" w:cs="Arial"/>
          <w:b/>
          <w:bCs/>
        </w:rPr>
      </w:pPr>
      <w:r w:rsidRPr="00C57EF6">
        <w:rPr>
          <w:rFonts w:ascii="Arial" w:hAnsi="Arial" w:cs="Arial"/>
          <w:b/>
          <w:bCs/>
        </w:rPr>
        <w:t xml:space="preserve">ATTENTION : si en cours de passation ou d’exécution du marché, ces adresses venaient à être modifiées, il revient au soumissionnaire de transmettre cette information à </w:t>
      </w:r>
      <w:hyperlink r:id="rId14" w:history="1">
        <w:r w:rsidR="0017605B" w:rsidRPr="00C57EF6">
          <w:rPr>
            <w:rStyle w:val="Lienhypertexte"/>
            <w:rFonts w:ascii="Arial" w:hAnsi="Arial" w:cs="Arial"/>
            <w:b/>
            <w:bCs/>
            <w:color w:val="auto"/>
          </w:rPr>
          <w:t>stde.marches.publics@efs.sante.fr</w:t>
        </w:r>
      </w:hyperlink>
      <w:r w:rsidR="0017605B" w:rsidRPr="00C57EF6">
        <w:rPr>
          <w:rFonts w:ascii="Arial" w:hAnsi="Arial" w:cs="Arial"/>
          <w:b/>
          <w:bCs/>
        </w:rPr>
        <w:t xml:space="preserve"> ou l’ETS concerné. </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27C70741" w:rsidR="00B86CA7" w:rsidRDefault="00B86CA7" w:rsidP="005846FB">
      <w:pPr>
        <w:tabs>
          <w:tab w:val="left" w:pos="851"/>
        </w:tabs>
        <w:jc w:val="both"/>
        <w:rPr>
          <w:rFonts w:ascii="Arial" w:hAnsi="Arial" w:cs="Arial"/>
          <w:bCs/>
        </w:rPr>
      </w:pPr>
    </w:p>
    <w:p w14:paraId="196DFFC3" w14:textId="4115276C" w:rsidR="007B13AE" w:rsidRDefault="007B13AE" w:rsidP="005846FB">
      <w:pPr>
        <w:tabs>
          <w:tab w:val="left" w:pos="851"/>
        </w:tabs>
        <w:jc w:val="both"/>
        <w:rPr>
          <w:rFonts w:ascii="Arial" w:hAnsi="Arial" w:cs="Arial"/>
          <w:bCs/>
        </w:rPr>
      </w:pPr>
    </w:p>
    <w:p w14:paraId="63963B49" w14:textId="18AF7E0D" w:rsidR="007B13AE" w:rsidRDefault="007B13AE" w:rsidP="005846FB">
      <w:pPr>
        <w:tabs>
          <w:tab w:val="left" w:pos="851"/>
        </w:tabs>
        <w:jc w:val="both"/>
        <w:rPr>
          <w:rFonts w:ascii="Arial" w:hAnsi="Arial" w:cs="Arial"/>
          <w:bCs/>
        </w:rPr>
      </w:pPr>
    </w:p>
    <w:p w14:paraId="1F837006" w14:textId="02155DBA" w:rsidR="007B13AE" w:rsidRDefault="007B13AE" w:rsidP="005846FB">
      <w:pPr>
        <w:tabs>
          <w:tab w:val="left" w:pos="851"/>
        </w:tabs>
        <w:jc w:val="both"/>
        <w:rPr>
          <w:rFonts w:ascii="Arial" w:hAnsi="Arial" w:cs="Arial"/>
          <w:bCs/>
        </w:rPr>
      </w:pPr>
    </w:p>
    <w:p w14:paraId="08B965B7" w14:textId="3EB13FD8" w:rsidR="007B13AE" w:rsidRDefault="007B13AE" w:rsidP="005846FB">
      <w:pPr>
        <w:tabs>
          <w:tab w:val="left" w:pos="851"/>
        </w:tabs>
        <w:jc w:val="both"/>
        <w:rPr>
          <w:rFonts w:ascii="Arial" w:hAnsi="Arial" w:cs="Arial"/>
          <w:bCs/>
        </w:rPr>
      </w:pPr>
    </w:p>
    <w:p w14:paraId="30EB14B7" w14:textId="20358D6C" w:rsidR="007B13AE" w:rsidRDefault="007B13AE" w:rsidP="005846FB">
      <w:pPr>
        <w:tabs>
          <w:tab w:val="left" w:pos="851"/>
        </w:tabs>
        <w:jc w:val="both"/>
        <w:rPr>
          <w:rFonts w:ascii="Arial" w:hAnsi="Arial" w:cs="Arial"/>
          <w:bCs/>
        </w:rPr>
      </w:pPr>
    </w:p>
    <w:p w14:paraId="417F223B" w14:textId="3C695E6A" w:rsidR="007B13AE" w:rsidRDefault="007B13AE" w:rsidP="005846FB">
      <w:pPr>
        <w:tabs>
          <w:tab w:val="left" w:pos="851"/>
        </w:tabs>
        <w:jc w:val="both"/>
        <w:rPr>
          <w:rFonts w:ascii="Arial" w:hAnsi="Arial" w:cs="Arial"/>
          <w:bCs/>
        </w:rPr>
      </w:pPr>
    </w:p>
    <w:p w14:paraId="3157DE14" w14:textId="77777777" w:rsidR="007B13AE" w:rsidRDefault="007B13AE"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504BFC40" w:rsidR="009B1CD0" w:rsidRDefault="009B1CD0" w:rsidP="009205FD">
            <w:pPr>
              <w:pStyle w:val="Titre4"/>
              <w:tabs>
                <w:tab w:val="left" w:pos="851"/>
              </w:tabs>
            </w:pPr>
            <w:r>
              <w:rPr>
                <w:sz w:val="22"/>
                <w:szCs w:val="22"/>
              </w:rPr>
              <w:t xml:space="preserve">D - </w:t>
            </w:r>
            <w:r w:rsidR="00EA4CE6">
              <w:rPr>
                <w:sz w:val="22"/>
                <w:szCs w:val="22"/>
                <w:lang w:bidi="ml"/>
              </w:rPr>
              <w:t>Identification du pouvoir adjudicateur.</w:t>
            </w:r>
          </w:p>
        </w:tc>
      </w:tr>
    </w:tbl>
    <w:p w14:paraId="6A34CB70" w14:textId="77777777" w:rsidR="009B1CD0" w:rsidRDefault="009B1CD0" w:rsidP="006C4338">
      <w:pPr>
        <w:tabs>
          <w:tab w:val="left" w:pos="851"/>
        </w:tabs>
      </w:pPr>
    </w:p>
    <w:p w14:paraId="6A34CB71" w14:textId="75D0BAAB"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57763CBC" w14:textId="77777777" w:rsidR="005D26ED" w:rsidRPr="005D3028" w:rsidRDefault="005D26ED" w:rsidP="005D26ED">
      <w:pPr>
        <w:pStyle w:val="En-tte"/>
        <w:tabs>
          <w:tab w:val="left" w:pos="851"/>
        </w:tabs>
        <w:jc w:val="center"/>
        <w:rPr>
          <w:rFonts w:ascii="Arial" w:hAnsi="Arial" w:cs="Arial"/>
          <w:lang w:bidi="ml"/>
        </w:rPr>
      </w:pPr>
      <w:r w:rsidRPr="005D3028">
        <w:rPr>
          <w:rFonts w:ascii="Arial" w:hAnsi="Arial" w:cs="Arial"/>
          <w:lang w:bidi="ml"/>
        </w:rPr>
        <w:t xml:space="preserve">EFS Auvergne-Rhône-Alpes </w:t>
      </w:r>
    </w:p>
    <w:p w14:paraId="6E04CE89" w14:textId="77777777" w:rsidR="005D26ED" w:rsidRPr="005D3028" w:rsidRDefault="005D26ED" w:rsidP="005D26ED">
      <w:pPr>
        <w:pStyle w:val="En-tte"/>
        <w:tabs>
          <w:tab w:val="left" w:pos="851"/>
        </w:tabs>
        <w:jc w:val="center"/>
        <w:rPr>
          <w:rFonts w:ascii="Arial" w:hAnsi="Arial" w:cs="Arial"/>
          <w:lang w:bidi="ml"/>
        </w:rPr>
      </w:pPr>
      <w:r w:rsidRPr="005D3028">
        <w:rPr>
          <w:rFonts w:ascii="Arial" w:hAnsi="Arial" w:cs="Arial"/>
          <w:lang w:bidi="ml"/>
        </w:rPr>
        <w:t>111 rue Elisée Reclus – CS20617</w:t>
      </w:r>
    </w:p>
    <w:p w14:paraId="49746098" w14:textId="77777777" w:rsidR="005D26ED" w:rsidRPr="005D3028" w:rsidRDefault="005D26ED" w:rsidP="005D26ED">
      <w:pPr>
        <w:pStyle w:val="En-tte"/>
        <w:tabs>
          <w:tab w:val="left" w:pos="851"/>
        </w:tabs>
        <w:jc w:val="center"/>
        <w:rPr>
          <w:rFonts w:ascii="Arial" w:hAnsi="Arial" w:cs="Arial"/>
          <w:lang w:bidi="ml"/>
        </w:rPr>
      </w:pPr>
      <w:r w:rsidRPr="005D3028">
        <w:rPr>
          <w:rFonts w:ascii="Arial" w:hAnsi="Arial" w:cs="Arial"/>
          <w:lang w:bidi="ml"/>
        </w:rPr>
        <w:t xml:space="preserve">69150 DECINES-CHARPIEU cedex </w:t>
      </w:r>
    </w:p>
    <w:p w14:paraId="10AA86C1" w14:textId="77777777" w:rsidR="005D26ED" w:rsidRPr="005D3028" w:rsidRDefault="005D26ED" w:rsidP="005D26ED">
      <w:pPr>
        <w:pStyle w:val="En-tte"/>
        <w:tabs>
          <w:tab w:val="left" w:pos="851"/>
        </w:tabs>
        <w:jc w:val="center"/>
        <w:rPr>
          <w:rFonts w:ascii="Arial" w:hAnsi="Arial" w:cs="Arial"/>
          <w:lang w:bidi="ml"/>
        </w:rPr>
      </w:pPr>
    </w:p>
    <w:p w14:paraId="7900644A" w14:textId="77777777" w:rsidR="005D26ED" w:rsidRPr="005D3028" w:rsidRDefault="005D26ED" w:rsidP="005D26ED">
      <w:pPr>
        <w:pStyle w:val="En-tte"/>
        <w:tabs>
          <w:tab w:val="left" w:pos="851"/>
        </w:tabs>
        <w:jc w:val="center"/>
        <w:rPr>
          <w:rFonts w:ascii="Arial" w:hAnsi="Arial" w:cs="Arial"/>
          <w:lang w:bidi="ml"/>
        </w:rPr>
      </w:pPr>
      <w:r w:rsidRPr="005D3028">
        <w:rPr>
          <w:rFonts w:ascii="Arial" w:hAnsi="Arial" w:cs="Arial"/>
          <w:lang w:bidi="ml"/>
        </w:rPr>
        <w:t>Téléphone : 04 78 65 61 61</w:t>
      </w:r>
    </w:p>
    <w:p w14:paraId="1F146458" w14:textId="77777777" w:rsidR="005D26ED" w:rsidRPr="005D3028" w:rsidRDefault="005D26ED" w:rsidP="005D26ED">
      <w:pPr>
        <w:pStyle w:val="En-tte"/>
        <w:tabs>
          <w:tab w:val="left" w:pos="851"/>
        </w:tabs>
        <w:jc w:val="center"/>
        <w:rPr>
          <w:rFonts w:ascii="Arial" w:hAnsi="Arial" w:cs="Arial"/>
          <w:lang w:bidi="ml"/>
        </w:rPr>
      </w:pPr>
      <w:r w:rsidRPr="005D3028">
        <w:rPr>
          <w:rFonts w:ascii="Arial" w:hAnsi="Arial" w:cs="Arial"/>
          <w:lang w:bidi="ml"/>
        </w:rPr>
        <w:t>Siret : 428 822 852 02884</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3962EA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7961D223" w14:textId="77777777" w:rsidR="005D26ED" w:rsidRPr="005D3028" w:rsidRDefault="005D26ED" w:rsidP="005D26ED">
      <w:pPr>
        <w:suppressAutoHyphens w:val="0"/>
        <w:jc w:val="both"/>
        <w:rPr>
          <w:rFonts w:ascii="Arial" w:hAnsi="Arial" w:cs="Arial"/>
          <w:lang w:eastAsia="fr-FR" w:bidi="ml"/>
        </w:rPr>
      </w:pPr>
      <w:r w:rsidRPr="005D3028">
        <w:rPr>
          <w:rFonts w:ascii="Arial" w:hAnsi="Arial" w:cs="Arial"/>
          <w:lang w:eastAsia="fr-FR" w:bidi="ml"/>
        </w:rPr>
        <w:t>Madame la Directrice de l’Etablissement de Transfusion Sanguine Auvergne-Rhône-Alpes, le Docteur Cathy BLIEM, Directrice (adresse identique)</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6EBFA27E" w:rsidR="009B1CD0" w:rsidRDefault="009B1CD0" w:rsidP="009B45B9">
      <w:pPr>
        <w:tabs>
          <w:tab w:val="left" w:pos="851"/>
        </w:tabs>
        <w:jc w:val="both"/>
        <w:rPr>
          <w:rFonts w:ascii="Arial" w:hAnsi="Arial" w:cs="Arial"/>
        </w:rPr>
      </w:pPr>
    </w:p>
    <w:p w14:paraId="7B351A7B" w14:textId="77777777" w:rsidR="005D26ED" w:rsidRPr="005D3028" w:rsidRDefault="005D26ED" w:rsidP="005D26ED">
      <w:pPr>
        <w:tabs>
          <w:tab w:val="left" w:pos="426"/>
          <w:tab w:val="left" w:pos="851"/>
        </w:tabs>
        <w:suppressAutoHyphens w:val="0"/>
        <w:jc w:val="both"/>
        <w:rPr>
          <w:rFonts w:ascii="Arial" w:hAnsi="Arial" w:cs="Arial"/>
          <w:lang w:eastAsia="fr-FR" w:bidi="ml"/>
        </w:rPr>
      </w:pPr>
      <w:r w:rsidRPr="005D3028">
        <w:rPr>
          <w:rFonts w:ascii="Arial" w:hAnsi="Arial" w:cs="Arial"/>
        </w:rPr>
        <w:t xml:space="preserve">Madame la Directrice de l’Etablissement de Transfusion Sanguine Auvergne-Rhône-Alpes, le Docteur </w:t>
      </w:r>
      <w:r w:rsidRPr="005D3028">
        <w:rPr>
          <w:rFonts w:ascii="Arial" w:hAnsi="Arial" w:cs="Arial"/>
          <w:lang w:eastAsia="fr-FR" w:bidi="ml"/>
        </w:rPr>
        <w:t>Cathy BLIEM</w:t>
      </w:r>
      <w:r w:rsidRPr="005D3028">
        <w:rPr>
          <w:rFonts w:ascii="Arial" w:hAnsi="Arial" w:cs="Arial"/>
        </w:rPr>
        <w:t>, Directrice (adresse identique)</w:t>
      </w:r>
    </w:p>
    <w:p w14:paraId="6A34CB97" w14:textId="77777777" w:rsidR="001C40C0" w:rsidRDefault="001C40C0" w:rsidP="00EA4CE6">
      <w:pPr>
        <w:tabs>
          <w:tab w:val="left" w:pos="2679"/>
        </w:tabs>
        <w:jc w:val="both"/>
        <w:rPr>
          <w:rFonts w:ascii="Arial" w:hAnsi="Arial" w:cs="Arial"/>
        </w:rPr>
      </w:pPr>
    </w:p>
    <w:p w14:paraId="6A34CB98" w14:textId="09ACDC9C" w:rsid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4797F19D" w14:textId="2B1CDC91" w:rsidR="005D26ED" w:rsidRDefault="005D26ED" w:rsidP="00EA4CE6">
      <w:pPr>
        <w:tabs>
          <w:tab w:val="left" w:pos="426"/>
          <w:tab w:val="left" w:pos="851"/>
        </w:tabs>
        <w:suppressAutoHyphens w:val="0"/>
        <w:jc w:val="both"/>
        <w:rPr>
          <w:rFonts w:ascii="Arial" w:hAnsi="Arial" w:cs="Arial"/>
          <w:lang w:eastAsia="fr-FR" w:bidi="ml"/>
        </w:rPr>
      </w:pPr>
    </w:p>
    <w:p w14:paraId="63C02501" w14:textId="77777777" w:rsidR="005D26ED" w:rsidRPr="005D3028" w:rsidRDefault="005D26ED" w:rsidP="005D26ED">
      <w:pPr>
        <w:tabs>
          <w:tab w:val="left" w:pos="426"/>
          <w:tab w:val="left" w:pos="851"/>
        </w:tabs>
        <w:suppressAutoHyphens w:val="0"/>
        <w:jc w:val="both"/>
        <w:rPr>
          <w:rFonts w:ascii="Arial" w:hAnsi="Arial" w:cs="Arial"/>
          <w:lang w:eastAsia="fr-FR" w:bidi="ml"/>
        </w:rPr>
      </w:pPr>
      <w:r w:rsidRPr="005D3028">
        <w:rPr>
          <w:rFonts w:ascii="Arial" w:hAnsi="Arial" w:cs="Arial"/>
          <w:lang w:eastAsia="fr-FR" w:bidi="ml"/>
        </w:rPr>
        <w:t>Madame la Directrice de l’Etablissement de Transfusion Sanguine Auvergne-Rhône-Alpes, le Docteur Cathy BLIEM, Directrice (adresse identique)</w:t>
      </w:r>
    </w:p>
    <w:p w14:paraId="0D4679ED" w14:textId="77777777" w:rsidR="005D26ED" w:rsidRPr="00EA4CE6" w:rsidRDefault="005D26ED" w:rsidP="00EA4CE6">
      <w:pPr>
        <w:tabs>
          <w:tab w:val="left" w:pos="426"/>
          <w:tab w:val="left" w:pos="851"/>
        </w:tabs>
        <w:suppressAutoHyphens w:val="0"/>
        <w:jc w:val="both"/>
        <w:rPr>
          <w:rFonts w:ascii="Arial" w:hAnsi="Arial" w:cs="Arial"/>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5D26ED">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281AFD" w:rsidRPr="00EA4CE6" w14:paraId="6A34CBFC" w14:textId="77777777" w:rsidTr="005D26ED">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Auvergne </w:t>
            </w:r>
            <w:r>
              <w:rPr>
                <w:rFonts w:ascii="Arial" w:eastAsiaTheme="minorEastAsia" w:hAnsi="Arial" w:cs="Arial"/>
                <w:color w:val="000000" w:themeColor="dark1"/>
                <w:kern w:val="24"/>
                <w:lang w:eastAsia="fr-FR"/>
              </w:rPr>
              <w:t>Rhône Alpes</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6B44B46F"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17958880" w:rsidR="009B1CD0" w:rsidRDefault="009B1CD0" w:rsidP="009B45B9">
      <w:pPr>
        <w:pStyle w:val="fcase2metab"/>
        <w:rPr>
          <w:rFonts w:ascii="Arial" w:hAnsi="Arial" w:cs="Arial"/>
        </w:rPr>
      </w:pPr>
    </w:p>
    <w:p w14:paraId="163008A3" w14:textId="77777777" w:rsidR="00C57EF6" w:rsidRPr="005D3028" w:rsidRDefault="00C57EF6" w:rsidP="00C57EF6">
      <w:pPr>
        <w:suppressAutoHyphens w:val="0"/>
        <w:jc w:val="both"/>
        <w:rPr>
          <w:rFonts w:ascii="Arial" w:hAnsi="Arial" w:cs="Arial"/>
          <w:b/>
          <w:bCs/>
          <w:lang w:eastAsia="fr-FR"/>
        </w:rPr>
      </w:pPr>
      <w:r w:rsidRPr="005D3028">
        <w:rPr>
          <w:rFonts w:ascii="Arial" w:hAnsi="Arial" w:cs="Arial"/>
          <w:lang w:eastAsia="fr-FR" w:bidi="ml"/>
        </w:rPr>
        <w:t>Monsieur l’Agent comptable secondaire de l’Etablissement de Transfusion Sanguine Auvergne-Rhône-Alpes,</w:t>
      </w:r>
      <w:r w:rsidRPr="005D3028">
        <w:rPr>
          <w:rFonts w:ascii="Arial" w:hAnsi="Arial" w:cs="Arial"/>
          <w:bCs/>
          <w:lang w:eastAsia="fr-FR"/>
        </w:rPr>
        <w:t xml:space="preserve"> (adresse identique)</w:t>
      </w:r>
    </w:p>
    <w:p w14:paraId="6A34CC1E" w14:textId="77777777" w:rsidR="001C40C0" w:rsidRDefault="001C40C0" w:rsidP="009B45B9">
      <w:pPr>
        <w:pStyle w:val="fcase2metab"/>
        <w:rPr>
          <w:rFonts w:ascii="Arial" w:hAnsi="Arial" w:cs="Arial"/>
        </w:rPr>
      </w:pPr>
    </w:p>
    <w:p w14:paraId="6A34CC1F" w14:textId="3BE60DF7"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F575A2">
        <w:rPr>
          <w:rFonts w:ascii="Arial" w:hAnsi="Arial" w:cs="Arial"/>
          <w:color w:val="0000FF"/>
        </w:rPr>
        <w:t xml:space="preserve">. </w:t>
      </w:r>
    </w:p>
    <w:p w14:paraId="6A34CC20" w14:textId="77777777" w:rsidR="0079785C" w:rsidRDefault="0079785C" w:rsidP="00EA4CE6">
      <w:pPr>
        <w:pStyle w:val="fcase2metab"/>
        <w:ind w:left="0" w:firstLine="0"/>
        <w:rPr>
          <w:rFonts w:ascii="Arial" w:hAnsi="Arial" w:cs="Arial"/>
        </w:rPr>
      </w:pPr>
    </w:p>
    <w:p w14:paraId="07C37377" w14:textId="657D14AC" w:rsidR="001D63A1" w:rsidRDefault="00791F91" w:rsidP="00791F91">
      <w:pPr>
        <w:suppressAutoHyphens w:val="0"/>
        <w:rPr>
          <w:rFonts w:ascii="Arial" w:hAnsi="Arial" w:cs="Arial"/>
        </w:rPr>
      </w:pPr>
      <w:r>
        <w:rPr>
          <w:rFonts w:ascii="Arial" w:hAnsi="Arial" w:cs="Arial"/>
        </w:rPr>
        <w:br w:type="page"/>
      </w:r>
    </w:p>
    <w:p w14:paraId="0A8F0119" w14:textId="77777777" w:rsidR="007B13AE" w:rsidRDefault="007B13AE" w:rsidP="00791F91">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B13AE" w14:paraId="6F60F1C9" w14:textId="77777777" w:rsidTr="00DC33EE">
        <w:tc>
          <w:tcPr>
            <w:tcW w:w="10277" w:type="dxa"/>
            <w:shd w:val="clear" w:color="auto" w:fill="66CCFF"/>
          </w:tcPr>
          <w:p w14:paraId="1D4EB420" w14:textId="68EB224C" w:rsidR="007B13AE" w:rsidRDefault="007B13AE" w:rsidP="00DC33EE">
            <w:pPr>
              <w:pStyle w:val="Titre4"/>
              <w:tabs>
                <w:tab w:val="left" w:pos="851"/>
              </w:tabs>
            </w:pPr>
            <w:r>
              <w:rPr>
                <w:sz w:val="22"/>
                <w:szCs w:val="22"/>
              </w:rPr>
              <w:t xml:space="preserve">E – </w:t>
            </w:r>
            <w:r>
              <w:rPr>
                <w:sz w:val="22"/>
                <w:szCs w:val="22"/>
                <w:lang w:bidi="ml"/>
              </w:rPr>
              <w:t>Décision du pouvoir adjudicateur.</w:t>
            </w:r>
          </w:p>
        </w:tc>
      </w:tr>
    </w:tbl>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10D7C379" w14:textId="77777777" w:rsidR="00C91172" w:rsidRDefault="00C91172" w:rsidP="00791F91">
      <w:pPr>
        <w:suppressAutoHyphens w:val="0"/>
        <w:rPr>
          <w:rFonts w:ascii="Arial" w:hAnsi="Arial" w:cs="Kartika"/>
          <w:lang w:eastAsia="fr-FR" w:bidi="ml"/>
        </w:rPr>
      </w:pPr>
    </w:p>
    <w:p w14:paraId="6A34CC2A" w14:textId="6D37CD9C"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C57EF6" w:rsidRDefault="00791F91" w:rsidP="00791F91">
      <w:pPr>
        <w:suppressAutoHyphens w:val="0"/>
        <w:rPr>
          <w:rFonts w:ascii="Arial" w:hAnsi="Arial" w:cs="Arial"/>
          <w:i/>
          <w:iCs/>
          <w:sz w:val="18"/>
          <w:szCs w:val="18"/>
          <w:lang w:eastAsia="fr-FR" w:bidi="ml"/>
        </w:rPr>
      </w:pPr>
      <w:r w:rsidRPr="00C57EF6">
        <w:rPr>
          <w:rFonts w:ascii="Arial" w:hAnsi="Arial" w:cs="Arial"/>
          <w:i/>
          <w:iCs/>
          <w:sz w:val="18"/>
          <w:szCs w:val="18"/>
          <w:lang w:eastAsia="fr-FR" w:bidi="ml"/>
        </w:rPr>
        <w:t>(</w:t>
      </w:r>
      <w:r w:rsidR="002D4DD8" w:rsidRPr="00C57EF6">
        <w:rPr>
          <w:rFonts w:ascii="Arial" w:hAnsi="Arial" w:cs="Arial"/>
          <w:i/>
          <w:iCs/>
          <w:sz w:val="18"/>
          <w:szCs w:val="18"/>
          <w:lang w:eastAsia="fr-FR" w:bidi="ml"/>
        </w:rPr>
        <w:t>L’acheteur c</w:t>
      </w:r>
      <w:r w:rsidRPr="00C57EF6">
        <w:rPr>
          <w:rFonts w:ascii="Arial" w:hAnsi="Arial" w:cs="Arial"/>
          <w:i/>
          <w:iCs/>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67D9418A" w:rsidR="00791F91" w:rsidRDefault="00791F91" w:rsidP="00791F91">
      <w:pPr>
        <w:suppressAutoHyphens w:val="0"/>
        <w:spacing w:before="240"/>
        <w:ind w:left="284"/>
        <w:jc w:val="both"/>
        <w:rPr>
          <w:rFonts w:ascii="Arial" w:hAnsi="Arial" w:cs="Aria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97C6C">
        <w:rPr>
          <w:rFonts w:ascii="Arial" w:hAnsi="Arial" w:cs="Arial"/>
          <w:lang w:eastAsia="fr-FR" w:bidi="ml"/>
        </w:rPr>
      </w:r>
      <w:r w:rsidR="00697C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r w:rsidR="009205FD">
        <w:rPr>
          <w:rFonts w:ascii="Arial" w:hAnsi="Arial" w:cs="Arial"/>
        </w:rPr>
        <w:t> </w:t>
      </w:r>
    </w:p>
    <w:p w14:paraId="6D740513" w14:textId="77777777" w:rsidR="001C0821" w:rsidRPr="00C57EF6" w:rsidRDefault="001C0821" w:rsidP="001C0821">
      <w:pPr>
        <w:pStyle w:val="Corpsdetexte"/>
        <w:spacing w:after="160" w:line="259" w:lineRule="auto"/>
        <w:rPr>
          <w:b w:val="0"/>
          <w:sz w:val="20"/>
          <w:lang w:eastAsia="fr-FR" w:bidi="ml"/>
        </w:rPr>
      </w:pPr>
    </w:p>
    <w:p w14:paraId="75666631" w14:textId="77777777" w:rsidR="001C0821" w:rsidRPr="00C57EF6" w:rsidRDefault="001C0821" w:rsidP="001C0821">
      <w:pPr>
        <w:suppressAutoHyphens w:val="0"/>
        <w:ind w:left="426"/>
        <w:jc w:val="both"/>
        <w:rPr>
          <w:rFonts w:ascii="Arial" w:hAnsi="Arial" w:cs="Arial"/>
          <w:sz w:val="22"/>
          <w:lang w:eastAsia="fr-FR" w:bidi="ml"/>
        </w:rPr>
      </w:pPr>
    </w:p>
    <w:p w14:paraId="746B4F86" w14:textId="77777777" w:rsidR="001C0821" w:rsidRPr="00C57EF6" w:rsidRDefault="001C0821" w:rsidP="001C082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C57EF6">
        <w:rPr>
          <w:rFonts w:ascii="Arial" w:hAnsi="Arial" w:cs="Arial"/>
          <w:b/>
          <w:bCs/>
          <w:lang w:eastAsia="fr-FR" w:bidi="ml"/>
        </w:rPr>
        <w:t xml:space="preserve">Avis du Contrôleur Général Économique et Financier : </w:t>
      </w:r>
    </w:p>
    <w:p w14:paraId="53D6ACE8" w14:textId="77777777" w:rsidR="001C0821" w:rsidRPr="00C57EF6" w:rsidRDefault="001C0821" w:rsidP="001C082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DB42967" w14:textId="77777777" w:rsidR="001C0821" w:rsidRPr="00C57EF6" w:rsidRDefault="001C0821" w:rsidP="001C082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C57EF6">
        <w:rPr>
          <w:rFonts w:ascii="Arial" w:hAnsi="Arial" w:cs="Arial"/>
          <w:lang w:eastAsia="fr-FR" w:bidi="ml"/>
        </w:rPr>
        <w:t>Fait à Saint Denis, le</w:t>
      </w:r>
      <w:r w:rsidRPr="00C57EF6">
        <w:rPr>
          <w:rFonts w:ascii="Arial" w:hAnsi="Arial" w:cs="Arial"/>
          <w:lang w:eastAsia="fr-FR" w:bidi="ml"/>
        </w:rPr>
        <w:tab/>
      </w:r>
    </w:p>
    <w:p w14:paraId="33A54E8D" w14:textId="77777777" w:rsidR="001C0821" w:rsidRPr="00C57EF6" w:rsidRDefault="001C0821" w:rsidP="001C082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7C3540F" w14:textId="77777777" w:rsidR="001C0821" w:rsidRPr="00C57EF6" w:rsidRDefault="001C0821" w:rsidP="001C082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C57EF6">
        <w:rPr>
          <w:rFonts w:ascii="Arial" w:hAnsi="Arial" w:cs="Arial"/>
          <w:lang w:eastAsia="fr-FR" w:bidi="ml"/>
        </w:rPr>
        <w:t>Numéro d’avis :</w:t>
      </w:r>
      <w:r w:rsidRPr="00C57EF6">
        <w:rPr>
          <w:rFonts w:ascii="Arial" w:hAnsi="Arial" w:cs="Arial"/>
          <w:lang w:eastAsia="fr-FR" w:bidi="ml"/>
        </w:rPr>
        <w:tab/>
      </w:r>
    </w:p>
    <w:p w14:paraId="4B7C9F50" w14:textId="77777777" w:rsidR="001C0821" w:rsidRPr="00C57EF6" w:rsidRDefault="001C0821" w:rsidP="001C082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21275636" w14:textId="1EB80EF4" w:rsidR="001C0821" w:rsidRDefault="001C0821" w:rsidP="00791F91">
      <w:pPr>
        <w:suppressAutoHyphens w:val="0"/>
        <w:jc w:val="both"/>
        <w:rPr>
          <w:rFonts w:ascii="Arial" w:hAnsi="Arial" w:cs="Arial"/>
          <w:lang w:eastAsia="fr-FR" w:bidi="ml"/>
        </w:rPr>
      </w:pPr>
    </w:p>
    <w:p w14:paraId="16226C54" w14:textId="77777777" w:rsidR="001C0821" w:rsidRPr="00791F91" w:rsidRDefault="001C082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F" w14:textId="35B999E5" w:rsidR="00791F91" w:rsidRPr="00791F91" w:rsidRDefault="0017605B" w:rsidP="00791F91">
      <w:pPr>
        <w:tabs>
          <w:tab w:val="left" w:pos="5245"/>
          <w:tab w:val="left" w:pos="7371"/>
          <w:tab w:val="left" w:pos="7655"/>
        </w:tabs>
        <w:suppressAutoHyphens w:val="0"/>
        <w:jc w:val="both"/>
        <w:rPr>
          <w:rFonts w:ascii="Arial" w:hAnsi="Arial" w:cs="Arial"/>
          <w:lang w:eastAsia="fr-FR" w:bidi="ml"/>
        </w:rPr>
      </w:pPr>
      <w:r>
        <w:rPr>
          <w:rFonts w:ascii="Arial" w:hAnsi="Arial" w:cs="Arial"/>
          <w:b/>
          <w:bCs/>
          <w:color w:val="0000FF"/>
          <w:lang w:eastAsia="fr-FR" w:bidi="ml"/>
        </w:rPr>
        <w:tab/>
      </w:r>
      <w:r w:rsidR="00791F91" w:rsidRPr="00791F91">
        <w:rPr>
          <w:rFonts w:ascii="Arial" w:hAnsi="Arial" w:cs="Arial"/>
          <w:lang w:eastAsia="fr-FR" w:bidi="ml"/>
        </w:rPr>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3D1868A9" w:rsidR="00791F91"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C73E186" w14:textId="5E23F49F" w:rsidR="001C0821" w:rsidRDefault="001C0821" w:rsidP="00791F91">
      <w:pPr>
        <w:suppressAutoHyphens w:val="0"/>
        <w:ind w:left="4820"/>
        <w:jc w:val="center"/>
        <w:rPr>
          <w:rFonts w:ascii="Arial" w:hAnsi="Arial" w:cs="Arial"/>
          <w:i/>
          <w:iCs/>
          <w:sz w:val="18"/>
          <w:szCs w:val="18"/>
          <w:lang w:eastAsia="fr-FR" w:bidi="ml"/>
        </w:rPr>
      </w:pPr>
    </w:p>
    <w:p w14:paraId="246C6D40" w14:textId="77777777" w:rsidR="001C0821" w:rsidRPr="002D03BB" w:rsidRDefault="001C0821" w:rsidP="00791F91">
      <w:pPr>
        <w:suppressAutoHyphens w:val="0"/>
        <w:ind w:left="4820"/>
        <w:jc w:val="center"/>
        <w:rPr>
          <w:rFonts w:ascii="Arial" w:hAnsi="Arial" w:cs="Arial"/>
          <w:i/>
          <w:iCs/>
          <w:sz w:val="18"/>
          <w:szCs w:val="18"/>
          <w:lang w:eastAsia="fr-FR" w:bidi="ml"/>
        </w:rPr>
      </w:pPr>
    </w:p>
    <w:p w14:paraId="6A34CC46" w14:textId="77777777" w:rsidR="00791F91" w:rsidRPr="00791F91" w:rsidRDefault="00791F91" w:rsidP="00791F91">
      <w:pPr>
        <w:suppressAutoHyphens w:val="0"/>
        <w:jc w:val="both"/>
        <w:rPr>
          <w:lang w:eastAsia="fr-FR" w:bidi="ml"/>
        </w:rPr>
      </w:pPr>
    </w:p>
    <w:p w14:paraId="6A34CC4A" w14:textId="54E63C30" w:rsidR="00C57EF6" w:rsidRDefault="00C57EF6">
      <w:pPr>
        <w:suppressAutoHyphens w:val="0"/>
      </w:pPr>
      <w:r>
        <w:br w:type="page"/>
      </w:r>
    </w:p>
    <w:p w14:paraId="1F9FDEC6" w14:textId="77777777" w:rsidR="002C2CA3" w:rsidRDefault="002C2CA3" w:rsidP="001C0821">
      <w:pPr>
        <w:suppressAutoHyphens w:val="0"/>
      </w:pPr>
    </w:p>
    <w:p w14:paraId="6A34CC4D" w14:textId="5E854E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AD554E" w14:paraId="6A34CC4F" w14:textId="77777777" w:rsidTr="00A14E5B">
        <w:tc>
          <w:tcPr>
            <w:tcW w:w="10277" w:type="dxa"/>
            <w:tcBorders>
              <w:top w:val="nil"/>
              <w:left w:val="nil"/>
              <w:bottom w:val="nil"/>
              <w:right w:val="nil"/>
            </w:tcBorders>
            <w:shd w:val="solid" w:color="66CCFF" w:fill="auto"/>
          </w:tcPr>
          <w:p w14:paraId="6A34CC4E" w14:textId="4B3603FB" w:rsidR="00791F91" w:rsidRPr="00AD554E" w:rsidRDefault="00791F91" w:rsidP="00025982">
            <w:pPr>
              <w:tabs>
                <w:tab w:val="left" w:pos="-142"/>
                <w:tab w:val="left" w:pos="4111"/>
              </w:tabs>
              <w:jc w:val="both"/>
              <w:rPr>
                <w:rFonts w:ascii="Arial" w:hAnsi="Arial" w:cs="Arial"/>
                <w:b/>
                <w:bCs/>
                <w:sz w:val="22"/>
                <w:szCs w:val="22"/>
                <w:lang w:bidi="ml"/>
              </w:rPr>
            </w:pPr>
            <w:r w:rsidRPr="00AD554E">
              <w:rPr>
                <w:rFonts w:ascii="Arial" w:hAnsi="Arial" w:cs="Arial"/>
                <w:b/>
                <w:bCs/>
                <w:sz w:val="22"/>
                <w:szCs w:val="22"/>
                <w:lang w:bidi="ml"/>
              </w:rPr>
              <w:t xml:space="preserve">F – Notification du marché </w:t>
            </w:r>
            <w:r w:rsidR="002D03BB" w:rsidRPr="00AD554E">
              <w:rPr>
                <w:rFonts w:ascii="Arial" w:hAnsi="Arial" w:cs="Arial"/>
                <w:b/>
                <w:bCs/>
                <w:sz w:val="22"/>
                <w:szCs w:val="22"/>
                <w:lang w:bidi="ml"/>
              </w:rPr>
              <w:t xml:space="preserve">public </w:t>
            </w:r>
            <w:r w:rsidRPr="00AD554E">
              <w:rPr>
                <w:rFonts w:ascii="Arial" w:hAnsi="Arial" w:cs="Arial"/>
                <w:b/>
                <w:bCs/>
                <w:sz w:val="22"/>
                <w:szCs w:val="22"/>
                <w:lang w:bidi="ml"/>
              </w:rPr>
              <w:t xml:space="preserve">au </w:t>
            </w:r>
            <w:r w:rsidR="00025982" w:rsidRPr="00AD554E">
              <w:rPr>
                <w:rFonts w:ascii="Arial" w:hAnsi="Arial" w:cs="Arial"/>
                <w:b/>
                <w:bCs/>
                <w:sz w:val="22"/>
                <w:szCs w:val="22"/>
                <w:lang w:bidi="ml"/>
              </w:rPr>
              <w:t>titulaire</w:t>
            </w:r>
            <w:r w:rsidR="007B13AE">
              <w:rPr>
                <w:rFonts w:ascii="Arial" w:hAnsi="Arial" w:cs="Arial"/>
                <w:b/>
                <w:bCs/>
                <w:sz w:val="22"/>
                <w:szCs w:val="22"/>
                <w:lang w:bidi="ml"/>
              </w:rPr>
              <w:t>.</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AF5474" w:rsidRPr="005D051E" w:rsidRDefault="00AF5474" w:rsidP="00791F91">
                            <w:pPr>
                              <w:tabs>
                                <w:tab w:val="left" w:pos="3402"/>
                                <w:tab w:val="left" w:pos="6237"/>
                                <w:tab w:val="left" w:pos="9072"/>
                              </w:tabs>
                              <w:spacing w:after="120"/>
                              <w:jc w:val="both"/>
                              <w:rPr>
                                <w:rFonts w:ascii="Arial" w:hAnsi="Arial" w:cs="Arial"/>
                                <w:lang w:bidi="ml"/>
                              </w:rPr>
                            </w:pPr>
                          </w:p>
                          <w:p w14:paraId="6A34CC9D" w14:textId="77777777"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AF5474" w:rsidRPr="005D051E" w:rsidRDefault="00AF5474"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AF5474" w:rsidRPr="00D8507C" w:rsidRDefault="00AF5474"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AF5474" w:rsidRPr="005D051E" w:rsidRDefault="00AF5474" w:rsidP="00791F91">
                      <w:pPr>
                        <w:tabs>
                          <w:tab w:val="left" w:pos="3402"/>
                          <w:tab w:val="left" w:pos="6237"/>
                          <w:tab w:val="left" w:pos="9072"/>
                        </w:tabs>
                        <w:spacing w:after="120"/>
                        <w:jc w:val="both"/>
                        <w:rPr>
                          <w:rFonts w:ascii="Arial" w:hAnsi="Arial" w:cs="Arial"/>
                          <w:lang w:bidi="ml"/>
                        </w:rPr>
                      </w:pPr>
                    </w:p>
                    <w:p w14:paraId="6A34CC9D" w14:textId="77777777" w:rsidR="00AF5474" w:rsidRPr="005D051E" w:rsidRDefault="00AF5474"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AF5474" w:rsidRPr="005D051E" w:rsidRDefault="00AF5474"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AF5474" w:rsidRPr="00D8507C" w:rsidRDefault="00AF5474"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AF5474" w:rsidRPr="00983BB6" w:rsidRDefault="00AF5474"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AF5474" w:rsidRDefault="00AF5474"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AF5474" w:rsidRPr="005D051E" w:rsidRDefault="00AF5474"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AF5474" w:rsidRPr="00983BB6" w:rsidRDefault="00AF5474"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AF5474" w:rsidRDefault="00AF5474"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AF5474" w:rsidRPr="005D051E" w:rsidRDefault="00AF5474"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977B" w14:textId="77777777" w:rsidR="004C146C" w:rsidRDefault="004C146C">
      <w:r>
        <w:separator/>
      </w:r>
    </w:p>
  </w:endnote>
  <w:endnote w:type="continuationSeparator" w:id="0">
    <w:p w14:paraId="4EE17F4A" w14:textId="77777777" w:rsidR="004C146C" w:rsidRDefault="004C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AF5474" w14:paraId="6A34CC92" w14:textId="77777777" w:rsidTr="00B141CA">
      <w:trPr>
        <w:tblHeader/>
      </w:trPr>
      <w:tc>
        <w:tcPr>
          <w:tcW w:w="3048" w:type="dxa"/>
          <w:shd w:val="clear" w:color="auto" w:fill="66CCFF"/>
        </w:tcPr>
        <w:p w14:paraId="6A34CC8C" w14:textId="6159D42F" w:rsidR="00AF5474" w:rsidRPr="005A5FCD" w:rsidRDefault="00AF5474"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C91747C" w:rsidR="00AF5474" w:rsidRPr="00C57EF6" w:rsidRDefault="00C57EF6" w:rsidP="00B05C4B">
          <w:pPr>
            <w:jc w:val="center"/>
            <w:rPr>
              <w:rFonts w:ascii="Arial" w:hAnsi="Arial" w:cs="Arial"/>
              <w:b/>
              <w:i/>
            </w:rPr>
          </w:pPr>
          <w:r w:rsidRPr="00C57EF6">
            <w:rPr>
              <w:rFonts w:ascii="Arial" w:hAnsi="Arial" w:cs="Arial"/>
              <w:b/>
              <w:i/>
            </w:rPr>
            <w:t>Consultation n°</w:t>
          </w:r>
          <w:r w:rsidRPr="00C57EF6">
            <w:rPr>
              <w:rFonts w:ascii="Arial" w:hAnsi="Arial" w:cs="Arial"/>
              <w:b/>
              <w:i/>
              <w:noProof/>
              <w:lang w:eastAsia="fr-FR"/>
            </w:rPr>
            <w:t>2025EFS_AURA403</w:t>
          </w:r>
        </w:p>
      </w:tc>
      <w:tc>
        <w:tcPr>
          <w:tcW w:w="896" w:type="dxa"/>
          <w:shd w:val="clear" w:color="auto" w:fill="66CCFF"/>
        </w:tcPr>
        <w:p w14:paraId="6A34CC8E" w14:textId="77777777" w:rsidR="00AF5474" w:rsidRDefault="00AF5474">
          <w:pPr>
            <w:tabs>
              <w:tab w:val="center" w:pos="1366"/>
              <w:tab w:val="right" w:pos="2733"/>
            </w:tabs>
          </w:pPr>
          <w:r>
            <w:rPr>
              <w:rFonts w:ascii="Arial" w:hAnsi="Arial" w:cs="Arial"/>
              <w:b/>
            </w:rPr>
            <w:t xml:space="preserve">Page : </w:t>
          </w:r>
        </w:p>
      </w:tc>
      <w:tc>
        <w:tcPr>
          <w:tcW w:w="567" w:type="dxa"/>
          <w:shd w:val="clear" w:color="auto" w:fill="66CCFF"/>
        </w:tcPr>
        <w:p w14:paraId="6A34CC8F" w14:textId="6985DBBC" w:rsidR="00AF5474" w:rsidRDefault="00AF547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B13AE">
            <w:rPr>
              <w:rStyle w:val="Numrodepage"/>
              <w:rFonts w:cs="Arial"/>
              <w:b/>
              <w:noProof/>
            </w:rPr>
            <w:t>10</w:t>
          </w:r>
          <w:r>
            <w:rPr>
              <w:rStyle w:val="Numrodepage"/>
              <w:rFonts w:cs="Arial"/>
              <w:b/>
            </w:rPr>
            <w:fldChar w:fldCharType="end"/>
          </w:r>
        </w:p>
      </w:tc>
      <w:tc>
        <w:tcPr>
          <w:tcW w:w="165" w:type="dxa"/>
          <w:shd w:val="clear" w:color="auto" w:fill="66CCFF"/>
        </w:tcPr>
        <w:p w14:paraId="6A34CC90" w14:textId="77777777" w:rsidR="00AF5474" w:rsidRDefault="00AF5474">
          <w:pPr>
            <w:jc w:val="center"/>
          </w:pPr>
          <w:r>
            <w:rPr>
              <w:rFonts w:ascii="Arial" w:hAnsi="Arial" w:cs="Arial"/>
              <w:b/>
            </w:rPr>
            <w:t>/</w:t>
          </w:r>
        </w:p>
      </w:tc>
      <w:tc>
        <w:tcPr>
          <w:tcW w:w="544" w:type="dxa"/>
          <w:shd w:val="clear" w:color="auto" w:fill="66CCFF"/>
        </w:tcPr>
        <w:p w14:paraId="6A34CC91" w14:textId="41E3BFD4" w:rsidR="00AF5474" w:rsidRDefault="00AF547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B13AE">
            <w:rPr>
              <w:rStyle w:val="Numrodepage"/>
              <w:rFonts w:cs="Arial"/>
              <w:b/>
              <w:noProof/>
            </w:rPr>
            <w:t>10</w:t>
          </w:r>
          <w:r>
            <w:rPr>
              <w:rStyle w:val="Numrodepage"/>
              <w:rFonts w:cs="Arial"/>
              <w:b/>
            </w:rPr>
            <w:fldChar w:fldCharType="end"/>
          </w:r>
        </w:p>
      </w:tc>
    </w:tr>
  </w:tbl>
  <w:p w14:paraId="6A34CC93" w14:textId="77777777" w:rsidR="00AF5474" w:rsidRDefault="00AF54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503E" w14:textId="77777777" w:rsidR="004C146C" w:rsidRDefault="004C146C">
      <w:r>
        <w:separator/>
      </w:r>
    </w:p>
  </w:footnote>
  <w:footnote w:type="continuationSeparator" w:id="0">
    <w:p w14:paraId="452443EC" w14:textId="77777777" w:rsidR="004C146C" w:rsidRDefault="004C146C">
      <w:r>
        <w:continuationSeparator/>
      </w:r>
    </w:p>
  </w:footnote>
  <w:footnote w:id="1">
    <w:p w14:paraId="6A34CC94" w14:textId="77777777" w:rsidR="00AF5474" w:rsidRDefault="00AF547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4756B"/>
    <w:multiLevelType w:val="hybridMultilevel"/>
    <w:tmpl w:val="A2D8C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450AB0"/>
    <w:multiLevelType w:val="hybridMultilevel"/>
    <w:tmpl w:val="49080CCA"/>
    <w:lvl w:ilvl="0" w:tplc="EEAE1908">
      <w:start w:val="1"/>
      <w:numFmt w:val="bullet"/>
      <w:lvlText w:val=""/>
      <w:lvlJc w:val="left"/>
      <w:pPr>
        <w:ind w:left="720" w:hanging="360"/>
      </w:pPr>
      <w:rPr>
        <w:rFonts w:ascii="Symbol" w:hAnsi="Symbol" w:hint="default"/>
      </w:rPr>
    </w:lvl>
    <w:lvl w:ilvl="1" w:tplc="90603EE0">
      <w:start w:val="1"/>
      <w:numFmt w:val="bullet"/>
      <w:lvlText w:val="o"/>
      <w:lvlJc w:val="left"/>
      <w:pPr>
        <w:ind w:left="1440" w:hanging="360"/>
      </w:pPr>
      <w:rPr>
        <w:rFonts w:ascii="Courier New" w:hAnsi="Courier New" w:hint="default"/>
      </w:rPr>
    </w:lvl>
    <w:lvl w:ilvl="2" w:tplc="7CB21D58">
      <w:start w:val="1"/>
      <w:numFmt w:val="bullet"/>
      <w:lvlText w:val=""/>
      <w:lvlJc w:val="left"/>
      <w:pPr>
        <w:ind w:left="2160" w:hanging="360"/>
      </w:pPr>
      <w:rPr>
        <w:rFonts w:ascii="Wingdings" w:hAnsi="Wingdings" w:hint="default"/>
      </w:rPr>
    </w:lvl>
    <w:lvl w:ilvl="3" w:tplc="FA8670DE">
      <w:start w:val="1"/>
      <w:numFmt w:val="bullet"/>
      <w:lvlText w:val=""/>
      <w:lvlJc w:val="left"/>
      <w:pPr>
        <w:ind w:left="2880" w:hanging="360"/>
      </w:pPr>
      <w:rPr>
        <w:rFonts w:ascii="Symbol" w:hAnsi="Symbol" w:hint="default"/>
      </w:rPr>
    </w:lvl>
    <w:lvl w:ilvl="4" w:tplc="5D8C1D10">
      <w:start w:val="1"/>
      <w:numFmt w:val="bullet"/>
      <w:lvlText w:val="o"/>
      <w:lvlJc w:val="left"/>
      <w:pPr>
        <w:ind w:left="3600" w:hanging="360"/>
      </w:pPr>
      <w:rPr>
        <w:rFonts w:ascii="Courier New" w:hAnsi="Courier New" w:hint="default"/>
      </w:rPr>
    </w:lvl>
    <w:lvl w:ilvl="5" w:tplc="43BA9E5C">
      <w:start w:val="1"/>
      <w:numFmt w:val="bullet"/>
      <w:lvlText w:val=""/>
      <w:lvlJc w:val="left"/>
      <w:pPr>
        <w:ind w:left="4320" w:hanging="360"/>
      </w:pPr>
      <w:rPr>
        <w:rFonts w:ascii="Wingdings" w:hAnsi="Wingdings" w:hint="default"/>
      </w:rPr>
    </w:lvl>
    <w:lvl w:ilvl="6" w:tplc="AC106A0E">
      <w:start w:val="1"/>
      <w:numFmt w:val="bullet"/>
      <w:lvlText w:val=""/>
      <w:lvlJc w:val="left"/>
      <w:pPr>
        <w:ind w:left="5040" w:hanging="360"/>
      </w:pPr>
      <w:rPr>
        <w:rFonts w:ascii="Symbol" w:hAnsi="Symbol" w:hint="default"/>
      </w:rPr>
    </w:lvl>
    <w:lvl w:ilvl="7" w:tplc="315609A6">
      <w:start w:val="1"/>
      <w:numFmt w:val="bullet"/>
      <w:lvlText w:val="o"/>
      <w:lvlJc w:val="left"/>
      <w:pPr>
        <w:ind w:left="5760" w:hanging="360"/>
      </w:pPr>
      <w:rPr>
        <w:rFonts w:ascii="Courier New" w:hAnsi="Courier New" w:hint="default"/>
      </w:rPr>
    </w:lvl>
    <w:lvl w:ilvl="8" w:tplc="6E24F468">
      <w:start w:val="1"/>
      <w:numFmt w:val="bullet"/>
      <w:lvlText w:val=""/>
      <w:lvlJc w:val="left"/>
      <w:pPr>
        <w:ind w:left="6480" w:hanging="360"/>
      </w:pPr>
      <w:rPr>
        <w:rFonts w:ascii="Wingdings" w:hAnsi="Wingdings" w:hint="default"/>
      </w:rPr>
    </w:lvl>
  </w:abstractNum>
  <w:abstractNum w:abstractNumId="6" w15:restartNumberingAfterBreak="0">
    <w:nsid w:val="22DF0555"/>
    <w:multiLevelType w:val="hybridMultilevel"/>
    <w:tmpl w:val="5C6C29D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3216B3"/>
    <w:multiLevelType w:val="hybridMultilevel"/>
    <w:tmpl w:val="4E488FDC"/>
    <w:lvl w:ilvl="0" w:tplc="BD32DAF4">
      <w:start w:val="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F6101C1"/>
    <w:multiLevelType w:val="hybridMultilevel"/>
    <w:tmpl w:val="095EAC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983682"/>
    <w:multiLevelType w:val="hybridMultilevel"/>
    <w:tmpl w:val="E528D1C0"/>
    <w:lvl w:ilvl="0" w:tplc="C160F3B4">
      <w:numFmt w:val="bullet"/>
      <w:lvlText w:val="-"/>
      <w:lvlJc w:val="left"/>
      <w:pPr>
        <w:ind w:left="1211" w:hanging="360"/>
      </w:pPr>
      <w:rPr>
        <w:rFonts w:ascii="Arial" w:eastAsia="Times New Roman" w:hAnsi="Arial" w:cs="Arial" w:hint="default"/>
        <w:color w:val="0000FF"/>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EA62601"/>
    <w:multiLevelType w:val="hybridMultilevel"/>
    <w:tmpl w:val="6C1A8A2C"/>
    <w:lvl w:ilvl="0" w:tplc="35764A9A">
      <w:start w:val="1"/>
      <w:numFmt w:val="bullet"/>
      <w:lvlText w:val=""/>
      <w:lvlJc w:val="left"/>
      <w:pPr>
        <w:ind w:left="720" w:hanging="360"/>
      </w:pPr>
      <w:rPr>
        <w:rFonts w:ascii="Symbol" w:hAnsi="Symbol" w:hint="default"/>
      </w:rPr>
    </w:lvl>
    <w:lvl w:ilvl="1" w:tplc="74F209DE">
      <w:start w:val="1"/>
      <w:numFmt w:val="bullet"/>
      <w:lvlText w:val="o"/>
      <w:lvlJc w:val="left"/>
      <w:pPr>
        <w:ind w:left="1440" w:hanging="360"/>
      </w:pPr>
      <w:rPr>
        <w:rFonts w:ascii="Courier New" w:hAnsi="Courier New" w:hint="default"/>
      </w:rPr>
    </w:lvl>
    <w:lvl w:ilvl="2" w:tplc="F37A3556">
      <w:start w:val="1"/>
      <w:numFmt w:val="bullet"/>
      <w:lvlText w:val=""/>
      <w:lvlJc w:val="left"/>
      <w:pPr>
        <w:ind w:left="2160" w:hanging="360"/>
      </w:pPr>
      <w:rPr>
        <w:rFonts w:ascii="Wingdings" w:hAnsi="Wingdings" w:hint="default"/>
      </w:rPr>
    </w:lvl>
    <w:lvl w:ilvl="3" w:tplc="9632A608">
      <w:start w:val="1"/>
      <w:numFmt w:val="bullet"/>
      <w:lvlText w:val=""/>
      <w:lvlJc w:val="left"/>
      <w:pPr>
        <w:ind w:left="2880" w:hanging="360"/>
      </w:pPr>
      <w:rPr>
        <w:rFonts w:ascii="Symbol" w:hAnsi="Symbol" w:hint="default"/>
      </w:rPr>
    </w:lvl>
    <w:lvl w:ilvl="4" w:tplc="0FE2A8F4">
      <w:start w:val="1"/>
      <w:numFmt w:val="bullet"/>
      <w:lvlText w:val="o"/>
      <w:lvlJc w:val="left"/>
      <w:pPr>
        <w:ind w:left="3600" w:hanging="360"/>
      </w:pPr>
      <w:rPr>
        <w:rFonts w:ascii="Courier New" w:hAnsi="Courier New" w:hint="default"/>
      </w:rPr>
    </w:lvl>
    <w:lvl w:ilvl="5" w:tplc="02FA8E46">
      <w:start w:val="1"/>
      <w:numFmt w:val="bullet"/>
      <w:lvlText w:val=""/>
      <w:lvlJc w:val="left"/>
      <w:pPr>
        <w:ind w:left="4320" w:hanging="360"/>
      </w:pPr>
      <w:rPr>
        <w:rFonts w:ascii="Wingdings" w:hAnsi="Wingdings" w:hint="default"/>
      </w:rPr>
    </w:lvl>
    <w:lvl w:ilvl="6" w:tplc="A7584D9A">
      <w:start w:val="1"/>
      <w:numFmt w:val="bullet"/>
      <w:lvlText w:val=""/>
      <w:lvlJc w:val="left"/>
      <w:pPr>
        <w:ind w:left="5040" w:hanging="360"/>
      </w:pPr>
      <w:rPr>
        <w:rFonts w:ascii="Symbol" w:hAnsi="Symbol" w:hint="default"/>
      </w:rPr>
    </w:lvl>
    <w:lvl w:ilvl="7" w:tplc="7FF8CE6C">
      <w:start w:val="1"/>
      <w:numFmt w:val="bullet"/>
      <w:lvlText w:val="o"/>
      <w:lvlJc w:val="left"/>
      <w:pPr>
        <w:ind w:left="5760" w:hanging="360"/>
      </w:pPr>
      <w:rPr>
        <w:rFonts w:ascii="Courier New" w:hAnsi="Courier New" w:hint="default"/>
      </w:rPr>
    </w:lvl>
    <w:lvl w:ilvl="8" w:tplc="86D4E6EC">
      <w:start w:val="1"/>
      <w:numFmt w:val="bullet"/>
      <w:lvlText w:val=""/>
      <w:lvlJc w:val="left"/>
      <w:pPr>
        <w:ind w:left="6480" w:hanging="360"/>
      </w:pPr>
      <w:rPr>
        <w:rFonts w:ascii="Wingdings" w:hAnsi="Wingdings" w:hint="default"/>
      </w:rPr>
    </w:lvl>
  </w:abstractNum>
  <w:abstractNum w:abstractNumId="15" w15:restartNumberingAfterBreak="0">
    <w:nsid w:val="788B4DA8"/>
    <w:multiLevelType w:val="hybridMultilevel"/>
    <w:tmpl w:val="E9726D3C"/>
    <w:lvl w:ilvl="0" w:tplc="622E0CCE">
      <w:start w:val="2"/>
      <w:numFmt w:val="bullet"/>
      <w:lvlText w:val="-"/>
      <w:lvlJc w:val="left"/>
      <w:pPr>
        <w:ind w:left="1571" w:hanging="360"/>
      </w:pPr>
      <w:rPr>
        <w:rFont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
  </w:num>
  <w:num w:numId="4">
    <w:abstractNumId w:val="2"/>
  </w:num>
  <w:num w:numId="5">
    <w:abstractNumId w:val="13"/>
  </w:num>
  <w:num w:numId="6">
    <w:abstractNumId w:val="16"/>
  </w:num>
  <w:num w:numId="7">
    <w:abstractNumId w:val="3"/>
  </w:num>
  <w:num w:numId="8">
    <w:abstractNumId w:val="7"/>
  </w:num>
  <w:num w:numId="9">
    <w:abstractNumId w:val="9"/>
  </w:num>
  <w:num w:numId="10">
    <w:abstractNumId w:val="0"/>
  </w:num>
  <w:num w:numId="11">
    <w:abstractNumId w:val="10"/>
  </w:num>
  <w:num w:numId="12">
    <w:abstractNumId w:val="8"/>
  </w:num>
  <w:num w:numId="13">
    <w:abstractNumId w:val="6"/>
  </w:num>
  <w:num w:numId="14">
    <w:abstractNumId w:val="4"/>
  </w:num>
  <w:num w:numId="15">
    <w:abstractNumId w:val="5"/>
  </w:num>
  <w:num w:numId="16">
    <w:abstractNumId w:val="0"/>
  </w:num>
  <w:num w:numId="17">
    <w:abstractNumId w:val="11"/>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CF1"/>
    <w:rsid w:val="00025982"/>
    <w:rsid w:val="00036500"/>
    <w:rsid w:val="0004003F"/>
    <w:rsid w:val="000A2E05"/>
    <w:rsid w:val="000A4C09"/>
    <w:rsid w:val="000E0020"/>
    <w:rsid w:val="000F348D"/>
    <w:rsid w:val="00140183"/>
    <w:rsid w:val="00140694"/>
    <w:rsid w:val="00157EE8"/>
    <w:rsid w:val="00166B56"/>
    <w:rsid w:val="00173ECA"/>
    <w:rsid w:val="0017605B"/>
    <w:rsid w:val="00185AC0"/>
    <w:rsid w:val="001A3AC9"/>
    <w:rsid w:val="001A5CEB"/>
    <w:rsid w:val="001A6626"/>
    <w:rsid w:val="001B0613"/>
    <w:rsid w:val="001C0821"/>
    <w:rsid w:val="001C40C0"/>
    <w:rsid w:val="001C733C"/>
    <w:rsid w:val="001C7796"/>
    <w:rsid w:val="001D5778"/>
    <w:rsid w:val="001D63A1"/>
    <w:rsid w:val="0021527A"/>
    <w:rsid w:val="0021797C"/>
    <w:rsid w:val="00225A1A"/>
    <w:rsid w:val="00244CBD"/>
    <w:rsid w:val="00263DC7"/>
    <w:rsid w:val="00281AFD"/>
    <w:rsid w:val="002904AF"/>
    <w:rsid w:val="00293087"/>
    <w:rsid w:val="00293BCF"/>
    <w:rsid w:val="0029527C"/>
    <w:rsid w:val="002C04E1"/>
    <w:rsid w:val="002C2CA3"/>
    <w:rsid w:val="002C4B3E"/>
    <w:rsid w:val="002C79D6"/>
    <w:rsid w:val="002D03BB"/>
    <w:rsid w:val="002D4DD8"/>
    <w:rsid w:val="002F52DD"/>
    <w:rsid w:val="003261C6"/>
    <w:rsid w:val="00332B12"/>
    <w:rsid w:val="00333B9F"/>
    <w:rsid w:val="00354C04"/>
    <w:rsid w:val="00370B4B"/>
    <w:rsid w:val="00382782"/>
    <w:rsid w:val="00385E76"/>
    <w:rsid w:val="003C7313"/>
    <w:rsid w:val="003D5BA9"/>
    <w:rsid w:val="003E2ABC"/>
    <w:rsid w:val="003E63B0"/>
    <w:rsid w:val="00400B22"/>
    <w:rsid w:val="004055D2"/>
    <w:rsid w:val="004176BF"/>
    <w:rsid w:val="0042741A"/>
    <w:rsid w:val="0043706E"/>
    <w:rsid w:val="0044597F"/>
    <w:rsid w:val="00445A50"/>
    <w:rsid w:val="0046383D"/>
    <w:rsid w:val="00470BF3"/>
    <w:rsid w:val="00475977"/>
    <w:rsid w:val="004A7169"/>
    <w:rsid w:val="004C146C"/>
    <w:rsid w:val="004D4DC6"/>
    <w:rsid w:val="004E75A6"/>
    <w:rsid w:val="00514DAF"/>
    <w:rsid w:val="005204F5"/>
    <w:rsid w:val="00532EC7"/>
    <w:rsid w:val="00541CA3"/>
    <w:rsid w:val="005546A9"/>
    <w:rsid w:val="005561EA"/>
    <w:rsid w:val="00581DB7"/>
    <w:rsid w:val="005846FB"/>
    <w:rsid w:val="005923D2"/>
    <w:rsid w:val="00593BBE"/>
    <w:rsid w:val="005A4A3B"/>
    <w:rsid w:val="005A4CB5"/>
    <w:rsid w:val="005A5FCD"/>
    <w:rsid w:val="005B6C8F"/>
    <w:rsid w:val="005C5907"/>
    <w:rsid w:val="005D26ED"/>
    <w:rsid w:val="006072F9"/>
    <w:rsid w:val="0061068C"/>
    <w:rsid w:val="00612806"/>
    <w:rsid w:val="0064560F"/>
    <w:rsid w:val="00660727"/>
    <w:rsid w:val="00661A97"/>
    <w:rsid w:val="00667A5E"/>
    <w:rsid w:val="00674478"/>
    <w:rsid w:val="00692FEC"/>
    <w:rsid w:val="00697C6C"/>
    <w:rsid w:val="006C4338"/>
    <w:rsid w:val="006D2E23"/>
    <w:rsid w:val="006F3DF9"/>
    <w:rsid w:val="00703BD5"/>
    <w:rsid w:val="00705159"/>
    <w:rsid w:val="007060E5"/>
    <w:rsid w:val="00710FD6"/>
    <w:rsid w:val="007230C9"/>
    <w:rsid w:val="007269CD"/>
    <w:rsid w:val="00757151"/>
    <w:rsid w:val="007909E0"/>
    <w:rsid w:val="00791F91"/>
    <w:rsid w:val="0079785C"/>
    <w:rsid w:val="007A2989"/>
    <w:rsid w:val="007A32C7"/>
    <w:rsid w:val="007B13AE"/>
    <w:rsid w:val="007C0BF5"/>
    <w:rsid w:val="007C54BC"/>
    <w:rsid w:val="007D2616"/>
    <w:rsid w:val="007D7A65"/>
    <w:rsid w:val="007F68A6"/>
    <w:rsid w:val="0081250A"/>
    <w:rsid w:val="0083205E"/>
    <w:rsid w:val="00844DAA"/>
    <w:rsid w:val="008A7D6D"/>
    <w:rsid w:val="008C04ED"/>
    <w:rsid w:val="008D2C3C"/>
    <w:rsid w:val="008D3A70"/>
    <w:rsid w:val="00906135"/>
    <w:rsid w:val="009205FD"/>
    <w:rsid w:val="00926CF0"/>
    <w:rsid w:val="00927397"/>
    <w:rsid w:val="00931D42"/>
    <w:rsid w:val="00934503"/>
    <w:rsid w:val="009737B4"/>
    <w:rsid w:val="00983BB6"/>
    <w:rsid w:val="00983FF3"/>
    <w:rsid w:val="009A6717"/>
    <w:rsid w:val="009A70DA"/>
    <w:rsid w:val="009B1CD0"/>
    <w:rsid w:val="009B45B9"/>
    <w:rsid w:val="009C4D62"/>
    <w:rsid w:val="009E0D96"/>
    <w:rsid w:val="00A109CB"/>
    <w:rsid w:val="00A14E5B"/>
    <w:rsid w:val="00A512F9"/>
    <w:rsid w:val="00A53DA8"/>
    <w:rsid w:val="00A57DD1"/>
    <w:rsid w:val="00A60584"/>
    <w:rsid w:val="00A8760E"/>
    <w:rsid w:val="00A9775B"/>
    <w:rsid w:val="00AA05C7"/>
    <w:rsid w:val="00AD554E"/>
    <w:rsid w:val="00AE1C9C"/>
    <w:rsid w:val="00AE7831"/>
    <w:rsid w:val="00AF5474"/>
    <w:rsid w:val="00B054DA"/>
    <w:rsid w:val="00B05C4B"/>
    <w:rsid w:val="00B141CA"/>
    <w:rsid w:val="00B20B48"/>
    <w:rsid w:val="00B347AE"/>
    <w:rsid w:val="00B3719A"/>
    <w:rsid w:val="00B4145F"/>
    <w:rsid w:val="00B5094D"/>
    <w:rsid w:val="00B868B9"/>
    <w:rsid w:val="00B86CA7"/>
    <w:rsid w:val="00B87564"/>
    <w:rsid w:val="00B9432A"/>
    <w:rsid w:val="00BA44E5"/>
    <w:rsid w:val="00BD3F93"/>
    <w:rsid w:val="00BD479D"/>
    <w:rsid w:val="00BE36AB"/>
    <w:rsid w:val="00BE5AA2"/>
    <w:rsid w:val="00BE6078"/>
    <w:rsid w:val="00BE6484"/>
    <w:rsid w:val="00C07B12"/>
    <w:rsid w:val="00C3106D"/>
    <w:rsid w:val="00C57EF6"/>
    <w:rsid w:val="00C62520"/>
    <w:rsid w:val="00C70697"/>
    <w:rsid w:val="00C91060"/>
    <w:rsid w:val="00C91172"/>
    <w:rsid w:val="00C911FE"/>
    <w:rsid w:val="00C9625C"/>
    <w:rsid w:val="00CB092A"/>
    <w:rsid w:val="00CB1C4C"/>
    <w:rsid w:val="00CD185D"/>
    <w:rsid w:val="00CD46CC"/>
    <w:rsid w:val="00CE0D69"/>
    <w:rsid w:val="00CE7CB8"/>
    <w:rsid w:val="00D0068B"/>
    <w:rsid w:val="00D214BC"/>
    <w:rsid w:val="00D46BC7"/>
    <w:rsid w:val="00D65682"/>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ED0940"/>
    <w:rsid w:val="00F070E7"/>
    <w:rsid w:val="00F102F2"/>
    <w:rsid w:val="00F17207"/>
    <w:rsid w:val="00F575A2"/>
    <w:rsid w:val="00F759AA"/>
    <w:rsid w:val="00F96720"/>
    <w:rsid w:val="00FB416C"/>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CorpsdetexteCar">
    <w:name w:val="Corps de texte Car"/>
    <w:basedOn w:val="Policepardfaut"/>
    <w:link w:val="Corpsdetexte"/>
    <w:rsid w:val="00382782"/>
    <w:rPr>
      <w:rFonts w:ascii="Arial" w:hAnsi="Arial" w:cs="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tde.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2023-10-17T22:00:00+00:00</R_x00e9_vision>
    <SeoKeywords xmlns="http://schemas.microsoft.com/sharepoint/v3">DCE NETTOYAGE</SeoKeywords>
    <_dlc_DocId xmlns="3db10a5d-558e-4c80-b55c-f43536d34388">TVK2STR4ZKMW-1827081253-234</_dlc_DocId>
    <_dlc_DocIdUrl xmlns="3db10a5d-558e-4c80-b55c-f43536d34388">
      <Url>https://sharedoc.efs.sante.ban/partage/Achats_Marchés_Appro_2/Docs_types/_layouts/15/DocIdRedir.aspx?ID=TVK2STR4ZKMW-1827081253-234</Url>
      <Description>TVK2STR4ZKMW-1827081253-234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983121A2-4891-49C4-A24E-0B9C4F6BF1D0}">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dcmitype/"/>
    <ds:schemaRef ds:uri="http://purl.org/dc/terms/"/>
    <ds:schemaRef ds:uri="3db10a5d-558e-4c80-b55c-f43536d34388"/>
    <ds:schemaRef ds:uri="http://schemas.microsoft.com/office/infopath/2007/PartnerControls"/>
    <ds:schemaRef ds:uri="http://schemas.openxmlformats.org/package/2006/metadata/core-properties"/>
    <ds:schemaRef ds:uri="8cabc909-925b-4993-810a-c39a03b082db"/>
    <ds:schemaRef ds:uri="http://www.w3.org/XML/1998/namespace"/>
  </ds:schemaRefs>
</ds:datastoreItem>
</file>

<file path=customXml/itemProps4.xml><?xml version="1.0" encoding="utf-8"?>
<ds:datastoreItem xmlns:ds="http://schemas.openxmlformats.org/officeDocument/2006/customXml" ds:itemID="{33C0B26C-BBBD-4FB0-9FBA-DD9BE46786D1}">
  <ds:schemaRefs>
    <ds:schemaRef ds:uri="http://schemas.openxmlformats.org/officeDocument/2006/bibliography"/>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52</TotalTime>
  <Pages>9</Pages>
  <Words>1899</Words>
  <Characters>10447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DEMARS Elisabeth</cp:lastModifiedBy>
  <cp:revision>9</cp:revision>
  <cp:lastPrinted>2016-04-08T14:31:00Z</cp:lastPrinted>
  <dcterms:created xsi:type="dcterms:W3CDTF">2025-10-31T09:49:00Z</dcterms:created>
  <dcterms:modified xsi:type="dcterms:W3CDTF">2025-11-26T13:45:00Z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94fa7914-074d-44fd-ad2d-e3c0592326d2</vt:lpwstr>
  </property>
</Properties>
</file>